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863E49" w14:textId="08F050F0" w:rsidR="007C319D" w:rsidRDefault="0063536B" w:rsidP="00594294">
      <w:r>
        <w:t>z</w:t>
      </w:r>
    </w:p>
    <w:p w14:paraId="008CB44C" w14:textId="77777777" w:rsidR="007C319D" w:rsidRDefault="007C319D" w:rsidP="00594294"/>
    <w:p w14:paraId="20615AA2" w14:textId="77777777" w:rsidR="007C319D" w:rsidRPr="00B516BA" w:rsidRDefault="007C319D" w:rsidP="00594294"/>
    <w:p w14:paraId="21C79405" w14:textId="77777777" w:rsidR="00B516BA" w:rsidRPr="00B516BA" w:rsidRDefault="00B516BA" w:rsidP="00594294">
      <w:pPr>
        <w:pStyle w:val="TitleKomplement"/>
      </w:pPr>
      <w:r w:rsidRPr="007070A6">
        <w:t>Förslag</w:t>
      </w:r>
      <w:r w:rsidRPr="00B516BA">
        <w:t xml:space="preserve"> till </w:t>
      </w:r>
    </w:p>
    <w:p w14:paraId="4ACF9722" w14:textId="77777777" w:rsidR="00AC6761" w:rsidRDefault="000C35EF" w:rsidP="00AC6761">
      <w:pPr>
        <w:pStyle w:val="Title"/>
      </w:pPr>
      <w:r>
        <w:t>Personalhandbok</w:t>
      </w:r>
      <w:r w:rsidR="007C319D">
        <w:t xml:space="preserve"> </w:t>
      </w:r>
    </w:p>
    <w:p w14:paraId="06AAC1AF" w14:textId="626EAC29" w:rsidR="0043579C" w:rsidRPr="00AC6761" w:rsidRDefault="000C35EF" w:rsidP="00AC6761">
      <w:pPr>
        <w:pStyle w:val="TitleKomplement"/>
      </w:pPr>
      <w:r w:rsidRPr="00AC6761">
        <w:t>för NNN-församlingen</w:t>
      </w:r>
    </w:p>
    <w:p w14:paraId="30F3B7DE" w14:textId="77777777" w:rsidR="000C35EF" w:rsidRPr="00AC6761" w:rsidRDefault="000C35EF" w:rsidP="00594294"/>
    <w:p w14:paraId="2D9D13B3" w14:textId="7D0B2E14" w:rsidR="000C35EF" w:rsidRPr="000D4A87" w:rsidRDefault="000C35EF" w:rsidP="00AC6761">
      <w:pPr>
        <w:jc w:val="center"/>
      </w:pPr>
      <w:r w:rsidRPr="00AC6761">
        <w:t xml:space="preserve">Antagen av styrelsen för NNN-församlingen den (datum). Gäller </w:t>
      </w:r>
      <w:r w:rsidRPr="00AC6761">
        <w:rPr>
          <w:spacing w:val="-3"/>
        </w:rPr>
        <w:t>fr.o.m. (datum)</w:t>
      </w:r>
    </w:p>
    <w:p w14:paraId="2E311FC8" w14:textId="77777777" w:rsidR="000C35EF" w:rsidRDefault="000C35EF" w:rsidP="00594294">
      <w:pPr>
        <w:pStyle w:val="TitleKomplement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BE4DE"/>
        <w:tblCellMar>
          <w:top w:w="113" w:type="dxa"/>
          <w:left w:w="227" w:type="dxa"/>
          <w:bottom w:w="113" w:type="dxa"/>
          <w:right w:w="227" w:type="dxa"/>
        </w:tblCellMar>
        <w:tblLook w:val="04A0" w:firstRow="1" w:lastRow="0" w:firstColumn="1" w:lastColumn="0" w:noHBand="0" w:noVBand="1"/>
      </w:tblPr>
      <w:tblGrid>
        <w:gridCol w:w="9350"/>
      </w:tblGrid>
      <w:tr w:rsidR="000C35EF" w14:paraId="491FE1C2" w14:textId="77777777" w:rsidTr="0098242F">
        <w:tc>
          <w:tcPr>
            <w:tcW w:w="9350" w:type="dxa"/>
            <w:shd w:val="clear" w:color="auto" w:fill="DBE4DE"/>
          </w:tcPr>
          <w:p w14:paraId="38C3C94F" w14:textId="77777777" w:rsidR="000C35EF" w:rsidRPr="00DE0433" w:rsidRDefault="000C35EF" w:rsidP="00594294">
            <w:pPr>
              <w:pStyle w:val="Frklarandeinstruktioner"/>
              <w:rPr>
                <w:b/>
                <w:bCs/>
              </w:rPr>
            </w:pPr>
            <w:r w:rsidRPr="00DE0433">
              <w:rPr>
                <w:b/>
                <w:bCs/>
              </w:rPr>
              <w:t xml:space="preserve">Några viktiga saker: </w:t>
            </w:r>
          </w:p>
          <w:p w14:paraId="4A0EBDA1" w14:textId="76E3E468" w:rsidR="000C35EF" w:rsidRPr="000D4A87" w:rsidRDefault="000C35EF" w:rsidP="00594294">
            <w:pPr>
              <w:pStyle w:val="Frklarandeinstruktioner"/>
              <w:numPr>
                <w:ilvl w:val="0"/>
                <w:numId w:val="18"/>
              </w:numPr>
            </w:pPr>
            <w:r w:rsidRPr="000D4A87">
              <w:t xml:space="preserve">Detta grundmaterial har tagits fram av Svenska Alliansmissionen som en rekommendation till anslutna församlingar. </w:t>
            </w:r>
            <w:r w:rsidRPr="00732BCB">
              <w:rPr>
                <w:b/>
                <w:bCs/>
              </w:rPr>
              <w:t>Varje församling har att göra sina egna tillämpningar och korrigeringar.</w:t>
            </w:r>
            <w:r w:rsidRPr="000D4A87">
              <w:t xml:space="preserve"> Om inga anställda med reglerad arbetstid finns kan t.ex. hela avsnittet ”Reglerad arbetstid” strykas. </w:t>
            </w:r>
          </w:p>
          <w:p w14:paraId="328DB2D7" w14:textId="77777777" w:rsidR="000C35EF" w:rsidRPr="000D4A87" w:rsidRDefault="000C35EF" w:rsidP="00594294">
            <w:pPr>
              <w:pStyle w:val="Frklarandeinstruktioner"/>
              <w:numPr>
                <w:ilvl w:val="0"/>
                <w:numId w:val="18"/>
              </w:numPr>
            </w:pPr>
            <w:r w:rsidRPr="000D4A87">
              <w:t>Handboken är ett sätt för församlingen som arbetsgivare att tala om för den anställde vad som gäller på arbetsplatsen.</w:t>
            </w:r>
          </w:p>
          <w:p w14:paraId="0112A46C" w14:textId="77777777" w:rsidR="000C35EF" w:rsidRPr="000D4A87" w:rsidRDefault="000C35EF" w:rsidP="00594294">
            <w:pPr>
              <w:pStyle w:val="Frklarandeinstruktioner"/>
              <w:numPr>
                <w:ilvl w:val="0"/>
                <w:numId w:val="18"/>
              </w:numPr>
            </w:pPr>
            <w:r w:rsidRPr="000D4A87">
              <w:t xml:space="preserve">På flera ställen talas om </w:t>
            </w:r>
            <w:r w:rsidRPr="00732BCB">
              <w:rPr>
                <w:b/>
                <w:bCs/>
              </w:rPr>
              <w:t>”personalansvarig”.</w:t>
            </w:r>
            <w:r w:rsidRPr="000D4A87">
              <w:t xml:space="preserve"> Det</w:t>
            </w:r>
            <w:r>
              <w:t xml:space="preserve">ta ansvar kan delas upp på flera personer, </w:t>
            </w:r>
            <w:r w:rsidRPr="000D4A87">
              <w:t xml:space="preserve">men det är </w:t>
            </w:r>
            <w:r>
              <w:t xml:space="preserve">av yttersta vikt </w:t>
            </w:r>
            <w:r w:rsidRPr="000D4A87">
              <w:t xml:space="preserve">att församlingen </w:t>
            </w:r>
            <w:r w:rsidRPr="00732BCB">
              <w:rPr>
                <w:b/>
                <w:bCs/>
              </w:rPr>
              <w:t>tydligt anger vem som har ansvar</w:t>
            </w:r>
            <w:r w:rsidRPr="000D4A87">
              <w:t xml:space="preserve"> i olika frågor.</w:t>
            </w:r>
          </w:p>
          <w:p w14:paraId="433A6D32" w14:textId="77777777" w:rsidR="000C35EF" w:rsidRPr="000D4A87" w:rsidRDefault="000C35EF" w:rsidP="00AC6761">
            <w:pPr>
              <w:pStyle w:val="Frklarandeinstruktioner"/>
              <w:numPr>
                <w:ilvl w:val="0"/>
                <w:numId w:val="18"/>
              </w:numPr>
              <w:spacing w:after="0"/>
            </w:pPr>
            <w:r w:rsidRPr="000D4A87">
              <w:t xml:space="preserve">Det är </w:t>
            </w:r>
            <w:r w:rsidRPr="00732BCB">
              <w:rPr>
                <w:b/>
                <w:bCs/>
              </w:rPr>
              <w:t>kollektivavtalet</w:t>
            </w:r>
            <w:r w:rsidRPr="000D4A87">
              <w:t xml:space="preserve"> som gäller i första hand. Personalhandboken innehåller tillämpningar av avtalet och arbetsgivarens egna regler som kompletterar avtalet.</w:t>
            </w:r>
          </w:p>
          <w:p w14:paraId="337BE637" w14:textId="77777777" w:rsidR="000C35EF" w:rsidRDefault="000C35EF" w:rsidP="00594294">
            <w:pPr>
              <w:pStyle w:val="Frklarandeinstruktioner"/>
            </w:pPr>
            <w:r w:rsidRPr="000D4A87">
              <w:t>För frågor om Personalhandboken kontakta antingen Församlingskonsulenten eller HR-generalisten på Alliansmissionens expedition.</w:t>
            </w:r>
          </w:p>
          <w:p w14:paraId="09429977" w14:textId="77777777" w:rsidR="0098242F" w:rsidRDefault="0098242F" w:rsidP="00594294">
            <w:pPr>
              <w:pStyle w:val="Frklarandeinstruktioner"/>
              <w:rPr>
                <w:i/>
                <w:iCs/>
              </w:rPr>
            </w:pPr>
          </w:p>
          <w:p w14:paraId="2E09CD90" w14:textId="2A5EFDF7" w:rsidR="000C35EF" w:rsidRPr="00AC6761" w:rsidRDefault="00732BCB" w:rsidP="00594294">
            <w:pPr>
              <w:pStyle w:val="Frklarandeinstruktioner"/>
              <w:rPr>
                <w:i/>
                <w:iCs/>
              </w:rPr>
            </w:pPr>
            <w:r w:rsidRPr="00AC6761">
              <w:rPr>
                <w:i/>
                <w:iCs/>
              </w:rPr>
              <w:t xml:space="preserve">Detta dokument uppdaterades senast </w:t>
            </w:r>
            <w:r w:rsidRPr="00AC6761">
              <w:rPr>
                <w:i/>
                <w:iCs/>
              </w:rPr>
              <w:fldChar w:fldCharType="begin"/>
            </w:r>
            <w:r w:rsidRPr="00AC6761">
              <w:rPr>
                <w:i/>
                <w:iCs/>
              </w:rPr>
              <w:instrText xml:space="preserve"> TIME \@ "yyyy-MM-dd" </w:instrText>
            </w:r>
            <w:r w:rsidRPr="00AC6761">
              <w:rPr>
                <w:i/>
                <w:iCs/>
              </w:rPr>
              <w:fldChar w:fldCharType="separate"/>
            </w:r>
            <w:r w:rsidR="0063536B">
              <w:rPr>
                <w:i/>
                <w:iCs/>
                <w:noProof/>
              </w:rPr>
              <w:t>2026-04-17</w:t>
            </w:r>
            <w:r w:rsidRPr="00AC6761">
              <w:rPr>
                <w:i/>
                <w:iCs/>
              </w:rPr>
              <w:fldChar w:fldCharType="end"/>
            </w:r>
          </w:p>
        </w:tc>
      </w:tr>
    </w:tbl>
    <w:p w14:paraId="3971197F" w14:textId="5F4FE46B" w:rsidR="00B516BA" w:rsidRPr="00B516BA" w:rsidRDefault="00B516BA" w:rsidP="00594294"/>
    <w:p w14:paraId="6D021889" w14:textId="04743BC8" w:rsidR="00732BCB" w:rsidRDefault="00732BCB" w:rsidP="00594294">
      <w:r>
        <w:br w:type="page"/>
      </w:r>
    </w:p>
    <w:p w14:paraId="6645BDC8" w14:textId="77777777" w:rsidR="00732BCB" w:rsidRPr="00762CE5" w:rsidRDefault="00732BCB" w:rsidP="00594294">
      <w:pPr>
        <w:pStyle w:val="Heading1"/>
      </w:pPr>
      <w:bookmarkStart w:id="0" w:name="_Toc226639328"/>
      <w:r w:rsidRPr="00762CE5">
        <w:lastRenderedPageBreak/>
        <w:t>Innehåll</w:t>
      </w:r>
      <w:bookmarkEnd w:id="0"/>
    </w:p>
    <w:p w14:paraId="3E7D79F0" w14:textId="144422F0" w:rsidR="004A07A0" w:rsidRDefault="00732BCB" w:rsidP="004A07A0">
      <w:pPr>
        <w:pStyle w:val="TOC1"/>
        <w:spacing w:before="0"/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:lang w:val="en-CA" w:eastAsia="en-US" w:bidi="ar-SA"/>
          <w14:ligatures w14:val="standardContextual"/>
        </w:rPr>
      </w:pPr>
      <w:r w:rsidRPr="00732BCB">
        <w:fldChar w:fldCharType="begin"/>
      </w:r>
      <w:r w:rsidRPr="00732BCB">
        <w:instrText xml:space="preserve"> TOC \o "1-3" \h \z \u </w:instrText>
      </w:r>
      <w:r w:rsidRPr="00732BCB">
        <w:fldChar w:fldCharType="separate"/>
      </w:r>
      <w:hyperlink w:anchor="_Toc226639329" w:history="1">
        <w:r w:rsidR="004A07A0" w:rsidRPr="00C21FE2">
          <w:rPr>
            <w:rStyle w:val="Hyperlink"/>
            <w:noProof/>
          </w:rPr>
          <w:t>AVTAL</w:t>
        </w:r>
        <w:r w:rsidR="004A07A0">
          <w:rPr>
            <w:noProof/>
            <w:webHidden/>
          </w:rPr>
          <w:tab/>
        </w:r>
        <w:r w:rsidR="004A07A0">
          <w:rPr>
            <w:noProof/>
            <w:webHidden/>
          </w:rPr>
          <w:fldChar w:fldCharType="begin"/>
        </w:r>
        <w:r w:rsidR="004A07A0">
          <w:rPr>
            <w:noProof/>
            <w:webHidden/>
          </w:rPr>
          <w:instrText xml:space="preserve"> PAGEREF _Toc226639329 \h </w:instrText>
        </w:r>
        <w:r w:rsidR="004A07A0">
          <w:rPr>
            <w:noProof/>
            <w:webHidden/>
          </w:rPr>
        </w:r>
        <w:r w:rsidR="004A07A0">
          <w:rPr>
            <w:noProof/>
            <w:webHidden/>
          </w:rPr>
          <w:fldChar w:fldCharType="separate"/>
        </w:r>
        <w:r w:rsidR="004A07A0">
          <w:rPr>
            <w:noProof/>
            <w:webHidden/>
          </w:rPr>
          <w:t>3</w:t>
        </w:r>
        <w:r w:rsidR="004A07A0">
          <w:rPr>
            <w:noProof/>
            <w:webHidden/>
          </w:rPr>
          <w:fldChar w:fldCharType="end"/>
        </w:r>
      </w:hyperlink>
    </w:p>
    <w:p w14:paraId="6EBBB1B8" w14:textId="038EBABC" w:rsidR="004A07A0" w:rsidRDefault="004A07A0">
      <w:pPr>
        <w:pStyle w:val="TOC1"/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:lang w:val="en-CA" w:eastAsia="en-US" w:bidi="ar-SA"/>
          <w14:ligatures w14:val="standardContextual"/>
        </w:rPr>
      </w:pPr>
      <w:hyperlink w:anchor="_Toc226639330" w:history="1">
        <w:r w:rsidRPr="00C21FE2">
          <w:rPr>
            <w:rStyle w:val="Hyperlink"/>
            <w:noProof/>
          </w:rPr>
          <w:t>ARBETSMILJÖ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_Toc226639330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319DCF43" w14:textId="780A06EC" w:rsidR="004A07A0" w:rsidRDefault="004A07A0">
      <w:pPr>
        <w:pStyle w:val="TOC2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CA" w:eastAsia="en-US" w:bidi="ar-SA"/>
          <w14:ligatures w14:val="standardContextual"/>
        </w:rPr>
      </w:pPr>
      <w:hyperlink w:anchor="_Toc226639331" w:history="1">
        <w:r w:rsidRPr="00C21FE2">
          <w:rPr>
            <w:rStyle w:val="Hyperlink"/>
            <w:noProof/>
          </w:rPr>
          <w:t>Ergonomi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_Toc226639331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0E251B14" w14:textId="47118810" w:rsidR="004A07A0" w:rsidRDefault="004A07A0">
      <w:pPr>
        <w:pStyle w:val="TOC2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CA" w:eastAsia="en-US" w:bidi="ar-SA"/>
          <w14:ligatures w14:val="standardContextual"/>
        </w:rPr>
      </w:pPr>
      <w:hyperlink w:anchor="_Toc226639332" w:history="1">
        <w:r w:rsidRPr="00C21FE2">
          <w:rPr>
            <w:rStyle w:val="Hyperlink"/>
            <w:noProof/>
          </w:rPr>
          <w:t>Utrustning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_Toc226639332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408C8AA8" w14:textId="67B174CC" w:rsidR="004A07A0" w:rsidRDefault="004A07A0">
      <w:pPr>
        <w:pStyle w:val="TOC2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CA" w:eastAsia="en-US" w:bidi="ar-SA"/>
          <w14:ligatures w14:val="standardContextual"/>
        </w:rPr>
      </w:pPr>
      <w:hyperlink w:anchor="_Toc226639333" w:history="1">
        <w:r w:rsidRPr="00C21FE2">
          <w:rPr>
            <w:rStyle w:val="Hyperlink"/>
            <w:noProof/>
          </w:rPr>
          <w:t>Terapiresurs för samtal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_Toc226639333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6AB0384E" w14:textId="67A2AE7C" w:rsidR="004A07A0" w:rsidRDefault="004A07A0">
      <w:pPr>
        <w:pStyle w:val="TOC2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CA" w:eastAsia="en-US" w:bidi="ar-SA"/>
          <w14:ligatures w14:val="standardContextual"/>
        </w:rPr>
      </w:pPr>
      <w:hyperlink w:anchor="_Toc226639334" w:history="1">
        <w:r w:rsidRPr="00C21FE2">
          <w:rPr>
            <w:rStyle w:val="Hyperlink"/>
            <w:noProof/>
          </w:rPr>
          <w:t>Utvecklingssamtal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_Toc226639334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056CEA0C" w14:textId="7103863D" w:rsidR="004A07A0" w:rsidRDefault="004A07A0">
      <w:pPr>
        <w:pStyle w:val="TOC2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CA" w:eastAsia="en-US" w:bidi="ar-SA"/>
          <w14:ligatures w14:val="standardContextual"/>
        </w:rPr>
      </w:pPr>
      <w:hyperlink w:anchor="_Toc226639335" w:history="1">
        <w:r w:rsidRPr="00C21FE2">
          <w:rPr>
            <w:rStyle w:val="Hyperlink"/>
            <w:noProof/>
          </w:rPr>
          <w:t>Befattnings- eller arbetsbeskrivning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_Toc226639335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3E5B7C71" w14:textId="08D7467D" w:rsidR="004A07A0" w:rsidRDefault="004A07A0">
      <w:pPr>
        <w:pStyle w:val="TOC1"/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:lang w:val="en-CA" w:eastAsia="en-US" w:bidi="ar-SA"/>
          <w14:ligatures w14:val="standardContextual"/>
        </w:rPr>
      </w:pPr>
      <w:hyperlink w:anchor="_Toc226639336" w:history="1">
        <w:r w:rsidRPr="00C21FE2">
          <w:rPr>
            <w:rStyle w:val="Hyperlink"/>
            <w:noProof/>
          </w:rPr>
          <w:t>REGLERAD ARBETSTID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_Toc226639336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56C1C9B9" w14:textId="3C28850A" w:rsidR="004A07A0" w:rsidRDefault="004A07A0">
      <w:pPr>
        <w:pStyle w:val="TOC2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CA" w:eastAsia="en-US" w:bidi="ar-SA"/>
          <w14:ligatures w14:val="standardContextual"/>
        </w:rPr>
      </w:pPr>
      <w:hyperlink w:anchor="_Toc226639337" w:history="1">
        <w:r w:rsidRPr="00C21FE2">
          <w:rPr>
            <w:rStyle w:val="Hyperlink"/>
            <w:noProof/>
          </w:rPr>
          <w:t>Flextid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_Toc226639337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6364B3C5" w14:textId="708161A7" w:rsidR="004A07A0" w:rsidRDefault="004A07A0">
      <w:pPr>
        <w:pStyle w:val="TOC2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CA" w:eastAsia="en-US" w:bidi="ar-SA"/>
          <w14:ligatures w14:val="standardContextual"/>
        </w:rPr>
      </w:pPr>
      <w:hyperlink w:anchor="_Toc226639338" w:history="1">
        <w:r w:rsidRPr="00C21FE2">
          <w:rPr>
            <w:rStyle w:val="Hyperlink"/>
            <w:noProof/>
          </w:rPr>
          <w:t>Arbetstidsredovisning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_Toc226639338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2951662F" w14:textId="55F7D50D" w:rsidR="004A07A0" w:rsidRDefault="004A07A0">
      <w:pPr>
        <w:pStyle w:val="TOC2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CA" w:eastAsia="en-US" w:bidi="ar-SA"/>
          <w14:ligatures w14:val="standardContextual"/>
        </w:rPr>
      </w:pPr>
      <w:hyperlink w:anchor="_Toc226639339" w:history="1">
        <w:r w:rsidRPr="00C21FE2">
          <w:rPr>
            <w:rStyle w:val="Hyperlink"/>
            <w:noProof/>
          </w:rPr>
          <w:t>Över-/mertid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_Toc226639339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32C9D5D8" w14:textId="06090ED3" w:rsidR="004A07A0" w:rsidRDefault="004A07A0">
      <w:pPr>
        <w:pStyle w:val="TOC2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CA" w:eastAsia="en-US" w:bidi="ar-SA"/>
          <w14:ligatures w14:val="standardContextual"/>
        </w:rPr>
      </w:pPr>
      <w:hyperlink w:anchor="_Toc226639340" w:history="1">
        <w:r w:rsidRPr="00C21FE2">
          <w:rPr>
            <w:rStyle w:val="Hyperlink"/>
            <w:noProof/>
          </w:rPr>
          <w:t>Ob-ersättning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_Toc226639340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041D7EDD" w14:textId="6A42C8C2" w:rsidR="004A07A0" w:rsidRDefault="004A07A0">
      <w:pPr>
        <w:pStyle w:val="TOC2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CA" w:eastAsia="en-US" w:bidi="ar-SA"/>
          <w14:ligatures w14:val="standardContextual"/>
        </w:rPr>
      </w:pPr>
      <w:hyperlink w:anchor="_Toc226639341" w:history="1">
        <w:r w:rsidRPr="00C21FE2">
          <w:rPr>
            <w:rStyle w:val="Hyperlink"/>
            <w:noProof/>
          </w:rPr>
          <w:t>Arbetsfria dagar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_Toc226639341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7A988B05" w14:textId="275B8EA0" w:rsidR="004A07A0" w:rsidRDefault="004A07A0">
      <w:pPr>
        <w:pStyle w:val="TOC1"/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:lang w:val="en-CA" w:eastAsia="en-US" w:bidi="ar-SA"/>
          <w14:ligatures w14:val="standardContextual"/>
        </w:rPr>
      </w:pPr>
      <w:hyperlink w:anchor="_Toc226639342" w:history="1">
        <w:r w:rsidRPr="00C21FE2">
          <w:rPr>
            <w:rStyle w:val="Hyperlink"/>
            <w:noProof/>
          </w:rPr>
          <w:t>FÖRTROENDEARBETSTID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_Toc226639342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491A3B7F" w14:textId="5B83C99B" w:rsidR="004A07A0" w:rsidRDefault="004A07A0">
      <w:pPr>
        <w:pStyle w:val="TOC1"/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:lang w:val="en-CA" w:eastAsia="en-US" w:bidi="ar-SA"/>
          <w14:ligatures w14:val="standardContextual"/>
        </w:rPr>
      </w:pPr>
      <w:hyperlink w:anchor="_Toc226639343" w:history="1">
        <w:r w:rsidRPr="00C21FE2">
          <w:rPr>
            <w:rStyle w:val="Hyperlink"/>
            <w:noProof/>
          </w:rPr>
          <w:t>RESOR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_Toc226639343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0E695A92" w14:textId="7028CB48" w:rsidR="004A07A0" w:rsidRDefault="004A07A0">
      <w:pPr>
        <w:pStyle w:val="TOC2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CA" w:eastAsia="en-US" w:bidi="ar-SA"/>
          <w14:ligatures w14:val="standardContextual"/>
        </w:rPr>
      </w:pPr>
      <w:hyperlink w:anchor="_Toc226639344" w:history="1">
        <w:r w:rsidRPr="00C21FE2">
          <w:rPr>
            <w:rStyle w:val="Hyperlink"/>
            <w:noProof/>
          </w:rPr>
          <w:t>Inrikesresor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_Toc226639344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7AC447EF" w14:textId="1DCF5E1A" w:rsidR="004A07A0" w:rsidRDefault="004A07A0">
      <w:pPr>
        <w:pStyle w:val="TOC2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CA" w:eastAsia="en-US" w:bidi="ar-SA"/>
          <w14:ligatures w14:val="standardContextual"/>
        </w:rPr>
      </w:pPr>
      <w:hyperlink w:anchor="_Toc226639345" w:history="1">
        <w:r w:rsidRPr="00C21FE2">
          <w:rPr>
            <w:rStyle w:val="Hyperlink"/>
            <w:noProof/>
          </w:rPr>
          <w:t>Läger och konferenser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_Toc226639345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5708A52B" w14:textId="0B963789" w:rsidR="004A07A0" w:rsidRDefault="004A07A0">
      <w:pPr>
        <w:pStyle w:val="TOC1"/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:lang w:val="en-CA" w:eastAsia="en-US" w:bidi="ar-SA"/>
          <w14:ligatures w14:val="standardContextual"/>
        </w:rPr>
      </w:pPr>
      <w:hyperlink w:anchor="_Toc226639346" w:history="1">
        <w:r w:rsidRPr="00C21FE2">
          <w:rPr>
            <w:rStyle w:val="Hyperlink"/>
            <w:noProof/>
          </w:rPr>
          <w:t>EKONOMI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_Toc226639346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01B53A84" w14:textId="6E76B50C" w:rsidR="004A07A0" w:rsidRDefault="004A07A0">
      <w:pPr>
        <w:pStyle w:val="TOC2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CA" w:eastAsia="en-US" w:bidi="ar-SA"/>
          <w14:ligatures w14:val="standardContextual"/>
        </w:rPr>
      </w:pPr>
      <w:hyperlink w:anchor="_Toc226639347" w:history="1">
        <w:r w:rsidRPr="00C21FE2">
          <w:rPr>
            <w:rStyle w:val="Hyperlink"/>
            <w:noProof/>
          </w:rPr>
          <w:t>Redovisning av utlägg och ersättningar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_Toc226639347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20928FE7" w14:textId="79580D44" w:rsidR="004A07A0" w:rsidRDefault="004A07A0">
      <w:pPr>
        <w:pStyle w:val="TOC1"/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:lang w:val="en-CA" w:eastAsia="en-US" w:bidi="ar-SA"/>
          <w14:ligatures w14:val="standardContextual"/>
        </w:rPr>
      </w:pPr>
      <w:hyperlink w:anchor="_Toc226639348" w:history="1">
        <w:r w:rsidRPr="00C21FE2">
          <w:rPr>
            <w:rStyle w:val="Hyperlink"/>
            <w:noProof/>
          </w:rPr>
          <w:t>HÄLSOVÅRD O</w:t>
        </w:r>
        <w:r w:rsidR="00A7195C">
          <w:rPr>
            <w:rStyle w:val="Hyperlink"/>
            <w:noProof/>
          </w:rPr>
          <w:t>CH</w:t>
        </w:r>
        <w:r w:rsidRPr="00C21FE2">
          <w:rPr>
            <w:rStyle w:val="Hyperlink"/>
            <w:noProof/>
          </w:rPr>
          <w:t xml:space="preserve"> DY</w:t>
        </w:r>
        <w:r w:rsidR="00A7195C">
          <w:rPr>
            <w:rStyle w:val="Hyperlink"/>
            <w:noProof/>
          </w:rPr>
          <w:t>LIKT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_Toc226639348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31A7625E" w14:textId="135CB401" w:rsidR="004A07A0" w:rsidRDefault="004A07A0">
      <w:pPr>
        <w:pStyle w:val="TOC2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CA" w:eastAsia="en-US" w:bidi="ar-SA"/>
          <w14:ligatures w14:val="standardContextual"/>
        </w:rPr>
      </w:pPr>
      <w:hyperlink w:anchor="_Toc226639349" w:history="1">
        <w:r w:rsidRPr="00C21FE2">
          <w:rPr>
            <w:rStyle w:val="Hyperlink"/>
            <w:noProof/>
          </w:rPr>
          <w:t>Friskvård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_Toc226639349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7D758BA2" w14:textId="4AC62FBB" w:rsidR="004A07A0" w:rsidRDefault="004A07A0">
      <w:pPr>
        <w:pStyle w:val="TOC2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CA" w:eastAsia="en-US" w:bidi="ar-SA"/>
          <w14:ligatures w14:val="standardContextual"/>
        </w:rPr>
      </w:pPr>
      <w:hyperlink w:anchor="_Toc226639350" w:history="1">
        <w:r w:rsidRPr="00C21FE2">
          <w:rPr>
            <w:rStyle w:val="Hyperlink"/>
            <w:noProof/>
          </w:rPr>
          <w:t>Företagshälsovård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_Toc226639350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217ABDBD" w14:textId="20B64FC0" w:rsidR="004A07A0" w:rsidRDefault="004A07A0">
      <w:pPr>
        <w:pStyle w:val="TOC2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CA" w:eastAsia="en-US" w:bidi="ar-SA"/>
          <w14:ligatures w14:val="standardContextual"/>
        </w:rPr>
      </w:pPr>
      <w:hyperlink w:anchor="_Toc226639351" w:history="1">
        <w:r w:rsidRPr="00C21FE2">
          <w:rPr>
            <w:rStyle w:val="Hyperlink"/>
            <w:noProof/>
          </w:rPr>
          <w:t>Läkarbesök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_Toc226639351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7CCDC71C" w14:textId="5DEBECB1" w:rsidR="004A07A0" w:rsidRDefault="004A07A0">
      <w:pPr>
        <w:pStyle w:val="TOC2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CA" w:eastAsia="en-US" w:bidi="ar-SA"/>
          <w14:ligatures w14:val="standardContextual"/>
        </w:rPr>
      </w:pPr>
      <w:hyperlink w:anchor="_Toc226639352" w:history="1">
        <w:r w:rsidRPr="00C21FE2">
          <w:rPr>
            <w:rStyle w:val="Hyperlink"/>
            <w:noProof/>
          </w:rPr>
          <w:t>Terminalglasögon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_Toc226639352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7D5C7A00" w14:textId="527CA734" w:rsidR="004A07A0" w:rsidRDefault="004A07A0">
      <w:pPr>
        <w:pStyle w:val="TOC1"/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:lang w:val="en-CA" w:eastAsia="en-US" w:bidi="ar-SA"/>
          <w14:ligatures w14:val="standardContextual"/>
        </w:rPr>
      </w:pPr>
      <w:hyperlink w:anchor="_Toc226639353" w:history="1">
        <w:r w:rsidRPr="00C21FE2">
          <w:rPr>
            <w:rStyle w:val="Hyperlink"/>
            <w:noProof/>
          </w:rPr>
          <w:t>LÖN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_Toc226639353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5FC1435D" w14:textId="66C8A37E" w:rsidR="004A07A0" w:rsidRDefault="004A07A0">
      <w:pPr>
        <w:pStyle w:val="TOC2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CA" w:eastAsia="en-US" w:bidi="ar-SA"/>
          <w14:ligatures w14:val="standardContextual"/>
        </w:rPr>
      </w:pPr>
      <w:hyperlink w:anchor="_Toc226639354" w:history="1">
        <w:r w:rsidRPr="00C21FE2">
          <w:rPr>
            <w:rStyle w:val="Hyperlink"/>
            <w:noProof/>
          </w:rPr>
          <w:t>Lönesättning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_Toc226639354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1442403F" w14:textId="1CC21D68" w:rsidR="004A07A0" w:rsidRDefault="004A07A0">
      <w:pPr>
        <w:pStyle w:val="TOC1"/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:lang w:val="en-CA" w:eastAsia="en-US" w:bidi="ar-SA"/>
          <w14:ligatures w14:val="standardContextual"/>
        </w:rPr>
      </w:pPr>
      <w:hyperlink w:anchor="_Toc226639355" w:history="1">
        <w:r w:rsidRPr="00C21FE2">
          <w:rPr>
            <w:rStyle w:val="Hyperlink"/>
            <w:noProof/>
          </w:rPr>
          <w:t>PERMISSION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_Toc226639355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4CA77539" w14:textId="316078FB" w:rsidR="004A07A0" w:rsidRDefault="004A07A0">
      <w:pPr>
        <w:pStyle w:val="TOC1"/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:lang w:val="en-CA" w:eastAsia="en-US" w:bidi="ar-SA"/>
          <w14:ligatures w14:val="standardContextual"/>
        </w:rPr>
      </w:pPr>
      <w:hyperlink w:anchor="_Toc226639356" w:history="1">
        <w:r w:rsidRPr="00C21FE2">
          <w:rPr>
            <w:rStyle w:val="Hyperlink"/>
            <w:noProof/>
          </w:rPr>
          <w:t>INFORMATION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_Toc226639356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4F48D85C" w14:textId="7EA29383" w:rsidR="004A07A0" w:rsidRDefault="004A07A0">
      <w:pPr>
        <w:pStyle w:val="TOC2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CA" w:eastAsia="en-US" w:bidi="ar-SA"/>
          <w14:ligatures w14:val="standardContextual"/>
        </w:rPr>
      </w:pPr>
      <w:hyperlink w:anchor="_Toc226639357" w:history="1">
        <w:r w:rsidRPr="00C21FE2">
          <w:rPr>
            <w:rStyle w:val="Hyperlink"/>
            <w:noProof/>
          </w:rPr>
          <w:t>Information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_Toc226639357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38A1144B" w14:textId="70293921" w:rsidR="004A07A0" w:rsidRDefault="004A07A0">
      <w:pPr>
        <w:pStyle w:val="TOC2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CA" w:eastAsia="en-US" w:bidi="ar-SA"/>
          <w14:ligatures w14:val="standardContextual"/>
        </w:rPr>
      </w:pPr>
      <w:hyperlink w:anchor="_Toc226639358" w:history="1">
        <w:r w:rsidRPr="00C21FE2">
          <w:rPr>
            <w:rStyle w:val="Hyperlink"/>
            <w:noProof/>
          </w:rPr>
          <w:t>Introduktion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_Toc226639358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1694570B" w14:textId="1FB8C2D5" w:rsidR="004A07A0" w:rsidRDefault="004A07A0">
      <w:pPr>
        <w:pStyle w:val="TOC1"/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:lang w:val="en-CA" w:eastAsia="en-US" w:bidi="ar-SA"/>
          <w14:ligatures w14:val="standardContextual"/>
        </w:rPr>
      </w:pPr>
      <w:hyperlink w:anchor="_Toc226639359" w:history="1">
        <w:r w:rsidRPr="00C21FE2">
          <w:rPr>
            <w:rStyle w:val="Hyperlink"/>
            <w:noProof/>
          </w:rPr>
          <w:t>FORTBILDNING/HANDLEDNING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_Toc226639359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53DBF3A6" w14:textId="26A2E0EC" w:rsidR="004A07A0" w:rsidRDefault="004A07A0">
      <w:pPr>
        <w:pStyle w:val="TOC1"/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:lang w:val="en-CA" w:eastAsia="en-US" w:bidi="ar-SA"/>
          <w14:ligatures w14:val="standardContextual"/>
        </w:rPr>
      </w:pPr>
      <w:hyperlink w:anchor="_Toc226639360" w:history="1">
        <w:r w:rsidRPr="00C21FE2">
          <w:rPr>
            <w:rStyle w:val="Hyperlink"/>
            <w:noProof/>
          </w:rPr>
          <w:t>SEMESTER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_Toc226639360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381EF90D" w14:textId="576F06F4" w:rsidR="004A07A0" w:rsidRDefault="004A07A0">
      <w:pPr>
        <w:pStyle w:val="TOC2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CA" w:eastAsia="en-US" w:bidi="ar-SA"/>
          <w14:ligatures w14:val="standardContextual"/>
        </w:rPr>
      </w:pPr>
      <w:hyperlink w:anchor="_Toc226639361" w:history="1">
        <w:r w:rsidRPr="00C21FE2">
          <w:rPr>
            <w:rStyle w:val="Hyperlink"/>
            <w:noProof/>
          </w:rPr>
          <w:t>Semesterledighet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_Toc226639361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17454815" w14:textId="6D454BDD" w:rsidR="004A07A0" w:rsidRDefault="004A07A0">
      <w:pPr>
        <w:pStyle w:val="TOC2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CA" w:eastAsia="en-US" w:bidi="ar-SA"/>
          <w14:ligatures w14:val="standardContextual"/>
        </w:rPr>
      </w:pPr>
      <w:hyperlink w:anchor="_Toc226639362" w:history="1">
        <w:r w:rsidRPr="00C21FE2">
          <w:rPr>
            <w:rStyle w:val="Hyperlink"/>
            <w:noProof/>
          </w:rPr>
          <w:t>Sparad semester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_Toc226639362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57EB17BB" w14:textId="3C4F13D4" w:rsidR="004A07A0" w:rsidRDefault="004A07A0">
      <w:pPr>
        <w:pStyle w:val="TOC2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CA" w:eastAsia="en-US" w:bidi="ar-SA"/>
          <w14:ligatures w14:val="standardContextual"/>
        </w:rPr>
      </w:pPr>
      <w:hyperlink w:anchor="_Toc226639363" w:history="1">
        <w:r w:rsidRPr="00C21FE2">
          <w:rPr>
            <w:rStyle w:val="Hyperlink"/>
            <w:noProof/>
          </w:rPr>
          <w:t>Semestertillägg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_Toc226639363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70FA536C" w14:textId="034FC496" w:rsidR="004A07A0" w:rsidRDefault="004A07A0">
      <w:pPr>
        <w:pStyle w:val="TOC1"/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:lang w:val="en-CA" w:eastAsia="en-US" w:bidi="ar-SA"/>
          <w14:ligatures w14:val="standardContextual"/>
        </w:rPr>
      </w:pPr>
      <w:hyperlink w:anchor="_Toc226639364" w:history="1">
        <w:r w:rsidRPr="00C21FE2">
          <w:rPr>
            <w:rStyle w:val="Hyperlink"/>
            <w:noProof/>
          </w:rPr>
          <w:t>SJUKDOM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_Toc226639364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4E5F450E" w14:textId="68EDD96A" w:rsidR="004A07A0" w:rsidRDefault="004A07A0">
      <w:pPr>
        <w:pStyle w:val="TOC2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CA" w:eastAsia="en-US" w:bidi="ar-SA"/>
          <w14:ligatures w14:val="standardContextual"/>
        </w:rPr>
      </w:pPr>
      <w:hyperlink w:anchor="_Toc226639365" w:history="1">
        <w:r w:rsidRPr="00C21FE2">
          <w:rPr>
            <w:rStyle w:val="Hyperlink"/>
            <w:noProof/>
          </w:rPr>
          <w:t>Sjukanmälan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_Toc226639365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37E8F670" w14:textId="1C1ECCBB" w:rsidR="004A07A0" w:rsidRDefault="004A07A0">
      <w:pPr>
        <w:pStyle w:val="TOC2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CA" w:eastAsia="en-US" w:bidi="ar-SA"/>
          <w14:ligatures w14:val="standardContextual"/>
        </w:rPr>
      </w:pPr>
      <w:hyperlink w:anchor="_Toc226639366" w:history="1">
        <w:r w:rsidRPr="00C21FE2">
          <w:rPr>
            <w:rStyle w:val="Hyperlink"/>
            <w:noProof/>
          </w:rPr>
          <w:t>Sjukintyg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_Toc226639366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7F43040B" w14:textId="09CEA752" w:rsidR="004A07A0" w:rsidRDefault="004A07A0">
      <w:pPr>
        <w:pStyle w:val="TOC2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CA" w:eastAsia="en-US" w:bidi="ar-SA"/>
          <w14:ligatures w14:val="standardContextual"/>
        </w:rPr>
      </w:pPr>
      <w:hyperlink w:anchor="_Toc226639367" w:history="1">
        <w:r w:rsidRPr="00C21FE2">
          <w:rPr>
            <w:rStyle w:val="Hyperlink"/>
            <w:noProof/>
          </w:rPr>
          <w:t>Sjukersättning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_Toc226639367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48FF26A3" w14:textId="04E09A6A" w:rsidR="004A07A0" w:rsidRDefault="004A07A0">
      <w:pPr>
        <w:pStyle w:val="TOC2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CA" w:eastAsia="en-US" w:bidi="ar-SA"/>
          <w14:ligatures w14:val="standardContextual"/>
        </w:rPr>
      </w:pPr>
      <w:hyperlink w:anchor="_Toc226639368" w:history="1">
        <w:r w:rsidRPr="00C21FE2">
          <w:rPr>
            <w:rStyle w:val="Hyperlink"/>
            <w:noProof/>
          </w:rPr>
          <w:t>Rehabilitering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_Toc226639368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7F7A12CD" w14:textId="4083CBC9" w:rsidR="004A07A0" w:rsidRDefault="004A07A0">
      <w:pPr>
        <w:pStyle w:val="TOC2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CA" w:eastAsia="en-US" w:bidi="ar-SA"/>
          <w14:ligatures w14:val="standardContextual"/>
        </w:rPr>
      </w:pPr>
      <w:hyperlink w:anchor="_Toc226639369" w:history="1">
        <w:r w:rsidRPr="00C21FE2">
          <w:rPr>
            <w:rStyle w:val="Hyperlink"/>
            <w:noProof/>
          </w:rPr>
          <w:t>Vård av sjukt barn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_Toc226639369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09304FA4" w14:textId="440A438F" w:rsidR="004A07A0" w:rsidRDefault="004A07A0">
      <w:pPr>
        <w:pStyle w:val="TOC1"/>
        <w:rPr>
          <w:rFonts w:asciiTheme="minorHAnsi" w:eastAsiaTheme="minorEastAsia" w:hAnsiTheme="minorHAnsi" w:cstheme="minorBidi"/>
          <w:b w:val="0"/>
          <w:bCs w:val="0"/>
          <w:noProof/>
          <w:kern w:val="2"/>
          <w:sz w:val="24"/>
          <w:szCs w:val="24"/>
          <w:lang w:val="en-CA" w:eastAsia="en-US" w:bidi="ar-SA"/>
          <w14:ligatures w14:val="standardContextual"/>
        </w:rPr>
      </w:pPr>
      <w:hyperlink w:anchor="_Toc226639370" w:history="1">
        <w:r w:rsidRPr="00C21FE2">
          <w:rPr>
            <w:rStyle w:val="Hyperlink"/>
            <w:noProof/>
          </w:rPr>
          <w:t>SÄKERHET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_Toc226639370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1D6C0226" w14:textId="0A6C3486" w:rsidR="004A07A0" w:rsidRDefault="004A07A0">
      <w:pPr>
        <w:pStyle w:val="TOC2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CA" w:eastAsia="en-US" w:bidi="ar-SA"/>
          <w14:ligatures w14:val="standardContextual"/>
        </w:rPr>
      </w:pPr>
      <w:hyperlink w:anchor="_Toc226639371" w:history="1">
        <w:r w:rsidRPr="00C21FE2">
          <w:rPr>
            <w:rStyle w:val="Hyperlink"/>
            <w:noProof/>
          </w:rPr>
          <w:t>Krisplan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_Toc226639371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539B2ECA" w14:textId="306ED2EE" w:rsidR="004A07A0" w:rsidRDefault="004A07A0">
      <w:pPr>
        <w:pStyle w:val="TOC2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CA" w:eastAsia="en-US" w:bidi="ar-SA"/>
          <w14:ligatures w14:val="standardContextual"/>
        </w:rPr>
      </w:pPr>
      <w:hyperlink w:anchor="_Toc226639372" w:history="1">
        <w:r w:rsidRPr="00C21FE2">
          <w:rPr>
            <w:rStyle w:val="Hyperlink"/>
            <w:noProof/>
          </w:rPr>
          <w:t>Datorsäkerhet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_Toc226639372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035EE410" w14:textId="32EA8DD7" w:rsidR="004A07A0" w:rsidRDefault="004A07A0">
      <w:pPr>
        <w:pStyle w:val="TOC2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CA" w:eastAsia="en-US" w:bidi="ar-SA"/>
          <w14:ligatures w14:val="standardContextual"/>
        </w:rPr>
      </w:pPr>
      <w:hyperlink w:anchor="_Toc226639373" w:history="1">
        <w:r w:rsidRPr="00C21FE2">
          <w:rPr>
            <w:rStyle w:val="Hyperlink"/>
            <w:noProof/>
          </w:rPr>
          <w:t>Larm, nycklar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_Toc226639373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6A5FE3C5" w14:textId="7EEE1EE6" w:rsidR="004A07A0" w:rsidRDefault="004A07A0">
      <w:pPr>
        <w:pStyle w:val="TOC2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CA" w:eastAsia="en-US" w:bidi="ar-SA"/>
          <w14:ligatures w14:val="standardContextual"/>
        </w:rPr>
      </w:pPr>
      <w:hyperlink w:anchor="_Toc226639374" w:history="1">
        <w:r w:rsidRPr="00C21FE2">
          <w:rPr>
            <w:rStyle w:val="Hyperlink"/>
            <w:noProof/>
          </w:rPr>
          <w:t>Sekretess - tystnadsplikt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_Toc226639374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7BB1F1FA" w14:textId="5C2284C2" w:rsidR="004A07A0" w:rsidRDefault="004A07A0">
      <w:pPr>
        <w:pStyle w:val="TOC2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CA" w:eastAsia="en-US" w:bidi="ar-SA"/>
          <w14:ligatures w14:val="standardContextual"/>
        </w:rPr>
      </w:pPr>
      <w:hyperlink w:anchor="_Toc226639375" w:history="1">
        <w:r w:rsidRPr="00C21FE2">
          <w:rPr>
            <w:rStyle w:val="Hyperlink"/>
            <w:noProof/>
          </w:rPr>
          <w:t>Tjänstepension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_Toc226639375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749CF5DC" w14:textId="050E0561" w:rsidR="004A07A0" w:rsidRDefault="004A07A0">
      <w:pPr>
        <w:pStyle w:val="TOC2"/>
        <w:rPr>
          <w:rFonts w:asciiTheme="minorHAnsi" w:eastAsiaTheme="minorEastAsia" w:hAnsiTheme="minorHAnsi" w:cstheme="minorBidi"/>
          <w:noProof/>
          <w:kern w:val="2"/>
          <w:sz w:val="24"/>
          <w:szCs w:val="24"/>
          <w:lang w:val="en-CA" w:eastAsia="en-US" w:bidi="ar-SA"/>
          <w14:ligatures w14:val="standardContextual"/>
        </w:rPr>
      </w:pPr>
      <w:hyperlink w:anchor="_Toc226639376" w:history="1">
        <w:r w:rsidRPr="00C21FE2">
          <w:rPr>
            <w:rStyle w:val="Hyperlink"/>
            <w:noProof/>
          </w:rPr>
          <w:t>Samfundsengagemang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_Toc226639376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3A6656E9" w14:textId="4490E44B" w:rsidR="00732BCB" w:rsidRPr="00F62B84" w:rsidRDefault="00732BCB" w:rsidP="00594294">
      <w:pPr>
        <w:pStyle w:val="Heading1"/>
      </w:pPr>
      <w:r w:rsidRPr="00732BCB">
        <w:rPr>
          <w:rFonts w:ascii="Aptos" w:hAnsi="Aptos"/>
          <w:sz w:val="20"/>
          <w:szCs w:val="20"/>
        </w:rPr>
        <w:lastRenderedPageBreak/>
        <w:fldChar w:fldCharType="end"/>
      </w:r>
      <w:bookmarkStart w:id="1" w:name="_Toc226639329"/>
      <w:r w:rsidRPr="00F62B84">
        <w:t>AVTAL</w:t>
      </w:r>
      <w:bookmarkEnd w:id="1"/>
    </w:p>
    <w:p w14:paraId="0320FAB2" w14:textId="4817752F" w:rsidR="00732BCB" w:rsidRPr="000D4A87" w:rsidRDefault="00732BCB" w:rsidP="00594294">
      <w:r w:rsidRPr="000D4A87">
        <w:t>Församlingen är</w:t>
      </w:r>
      <w:r>
        <w:t xml:space="preserve"> genom Svenska Alliansmissionen</w:t>
      </w:r>
      <w:r w:rsidRPr="000D4A87">
        <w:t xml:space="preserve"> medlem i Arbetsgivaralliansen. Gällande kollektivavtal är branschavtalet för Branschkommitté Trossamfund och Ekumeniska Organisationer. Fackliga motparter är Akademikerförbunden, Kommunal och Vision Ekumeniska. För församlingen är det i huvudsak </w:t>
      </w:r>
      <w:r w:rsidR="0063536B" w:rsidRPr="000D4A87">
        <w:t xml:space="preserve">Vision Ekumeniska </w:t>
      </w:r>
      <w:r w:rsidRPr="000D4A87">
        <w:t>som är motpart.</w:t>
      </w:r>
    </w:p>
    <w:p w14:paraId="233E2E2C" w14:textId="1D0ABBA3" w:rsidR="00732BCB" w:rsidRPr="000D4A87" w:rsidRDefault="00AC6761" w:rsidP="00594294">
      <w:r>
        <w:t>Ett</w:t>
      </w:r>
      <w:r w:rsidR="00732BCB" w:rsidRPr="000D4A87">
        <w:t xml:space="preserve"> samverkansavtal reglerar hur samverkan med personalen sker i olika frågor (detta ersätter i vissa fall MBL-förhandlingar med fackliga motparter). Samverkan gäller frågor om information, tjänste</w:t>
      </w:r>
      <w:r>
        <w:t>-</w:t>
      </w:r>
      <w:r w:rsidR="00732BCB" w:rsidRPr="000D4A87">
        <w:t>tillsättningar och lönerevision.</w:t>
      </w:r>
    </w:p>
    <w:p w14:paraId="237E079C" w14:textId="77777777" w:rsidR="00732BCB" w:rsidRPr="000D4A87" w:rsidRDefault="00732BCB" w:rsidP="00594294">
      <w:r w:rsidRPr="000D4A87">
        <w:t>Branschavtalet och samverkansavtalet finns</w:t>
      </w:r>
      <w:hyperlink r:id="rId7">
        <w:r w:rsidRPr="000D4A87">
          <w:t xml:space="preserve"> på www.arbetsgivaralliansen.se</w:t>
        </w:r>
      </w:hyperlink>
    </w:p>
    <w:p w14:paraId="75E233DA" w14:textId="77777777" w:rsidR="00732BCB" w:rsidRPr="000D4A87" w:rsidRDefault="00732BCB" w:rsidP="00594294">
      <w:pPr>
        <w:pStyle w:val="Heading1"/>
      </w:pPr>
      <w:bookmarkStart w:id="2" w:name="_Toc226639330"/>
      <w:r w:rsidRPr="000D4A87">
        <w:t>ARBETSMILJÖ</w:t>
      </w:r>
      <w:bookmarkEnd w:id="2"/>
    </w:p>
    <w:p w14:paraId="01EC1FF8" w14:textId="77777777" w:rsidR="00732BCB" w:rsidRPr="000D4A87" w:rsidRDefault="00732BCB" w:rsidP="00594294">
      <w:r w:rsidRPr="000D4A87">
        <w:t xml:space="preserve">För att främja god hälsa och förebygga många orsaker till ohälsa på arbetsplatsen är det viktigt med ett fungerande </w:t>
      </w:r>
      <w:r w:rsidRPr="00594294">
        <w:t>arbetsmiljöarbete</w:t>
      </w:r>
      <w:r w:rsidRPr="000D4A87">
        <w:t>. I arbetsmiljö ingår fysiska, psykologiska och sociala arbetsförhållanden. Med hjälp av föreskrifterna om systematiskt arbetsmiljöarbete, AFS 2001:1, kan ni skapa ett fungerande arbetsmiljöarbete. Välj ett sätt att arbeta som passar för er.</w:t>
      </w:r>
    </w:p>
    <w:p w14:paraId="5A93249D" w14:textId="77777777" w:rsidR="00732BCB" w:rsidRDefault="00732BCB" w:rsidP="00594294">
      <w:r w:rsidRPr="000D4A87">
        <w:t>Ansvaret för detta arbete åligger församlingen, ytterst ansvarig är församlingens ordförande.</w:t>
      </w:r>
    </w:p>
    <w:p w14:paraId="5F8D7BA0" w14:textId="48C90CED" w:rsidR="006D14BF" w:rsidRPr="000D4A87" w:rsidRDefault="006D14BF" w:rsidP="0063536B">
      <w:r w:rsidRPr="000D4A87">
        <w:t xml:space="preserve">På </w:t>
      </w:r>
      <w:r w:rsidR="0063536B">
        <w:rPr>
          <w:rStyle w:val="Hyperlink"/>
        </w:rPr>
        <w:fldChar w:fldCharType="begin"/>
      </w:r>
      <w:r w:rsidR="0063536B">
        <w:rPr>
          <w:rStyle w:val="Hyperlink"/>
        </w:rPr>
        <w:instrText>HYPERLINK "https://alliansmissionen.se/dokumentbanken"</w:instrText>
      </w:r>
      <w:r w:rsidR="0063536B">
        <w:rPr>
          <w:rStyle w:val="Hyperlink"/>
        </w:rPr>
      </w:r>
      <w:r w:rsidR="0063536B">
        <w:rPr>
          <w:rStyle w:val="Hyperlink"/>
        </w:rPr>
        <w:fldChar w:fldCharType="separate"/>
      </w:r>
      <w:r w:rsidR="0063536B">
        <w:rPr>
          <w:rStyle w:val="Hyperlink"/>
        </w:rPr>
        <w:t>alliansmissionen.se/dokumentbanken</w:t>
      </w:r>
      <w:r w:rsidR="0063536B">
        <w:rPr>
          <w:rStyle w:val="Hyperlink"/>
        </w:rPr>
        <w:fldChar w:fldCharType="end"/>
      </w:r>
      <w:r w:rsidR="00E036DA" w:rsidRPr="00E036DA">
        <w:rPr>
          <w:rStyle w:val="Hyperlink"/>
          <w:u w:val="none"/>
        </w:rPr>
        <w:t xml:space="preserve"> </w:t>
      </w:r>
      <w:r w:rsidRPr="000D4A87">
        <w:t>finns flera dokument och mallar som kan vara till hjälp och stöd i Arbetsmiljöarbetet.</w:t>
      </w:r>
    </w:p>
    <w:p w14:paraId="7C2D569A" w14:textId="77777777" w:rsidR="00732BCB" w:rsidRPr="00594294" w:rsidRDefault="00732BCB" w:rsidP="00594294">
      <w:pPr>
        <w:pStyle w:val="Heading2"/>
      </w:pPr>
      <w:bookmarkStart w:id="3" w:name="_Toc226639331"/>
      <w:r w:rsidRPr="00594294">
        <w:t>Ergonomi</w:t>
      </w:r>
      <w:bookmarkEnd w:id="3"/>
    </w:p>
    <w:p w14:paraId="726051B2" w14:textId="77777777" w:rsidR="00732BCB" w:rsidRDefault="00732BCB" w:rsidP="00594294">
      <w:r w:rsidRPr="000D4A87">
        <w:t>Arbetsgivaren strävar efter att erbjuda en god fysisk arbetsmiljö på arbetsplatsen där arbetsstolar, skrivbord, belysning och annan utrustning anpassas efter individuella behov.</w:t>
      </w:r>
    </w:p>
    <w:p w14:paraId="32D17F50" w14:textId="77777777" w:rsidR="00732BCB" w:rsidRPr="000D4A87" w:rsidRDefault="00732BCB" w:rsidP="00594294">
      <w:pPr>
        <w:pStyle w:val="Heading2"/>
      </w:pPr>
      <w:bookmarkStart w:id="4" w:name="_Toc226639332"/>
      <w:r w:rsidRPr="000D4A87">
        <w:t>Utrustning</w:t>
      </w:r>
      <w:bookmarkEnd w:id="4"/>
    </w:p>
    <w:p w14:paraId="2A0DEEF7" w14:textId="77777777" w:rsidR="00732BCB" w:rsidRPr="000D4A87" w:rsidRDefault="00732BCB" w:rsidP="00594294">
      <w:r w:rsidRPr="000D4A87">
        <w:t xml:space="preserve">Arbetsgivaren ansvarar för att nödvändig utrustning för arbetets genomförande, t.ex. telefon, dator och </w:t>
      </w:r>
      <w:r w:rsidRPr="000D4A87">
        <w:rPr>
          <w:spacing w:val="-3"/>
        </w:rPr>
        <w:t xml:space="preserve">skrivare, </w:t>
      </w:r>
      <w:r w:rsidRPr="000D4A87">
        <w:t>finns tillgänglig och fungerar tillfredställande.</w:t>
      </w:r>
    </w:p>
    <w:p w14:paraId="3E7DEA35" w14:textId="21A47E65" w:rsidR="00732BCB" w:rsidRPr="000D4A87" w:rsidRDefault="00732BCB" w:rsidP="00594294">
      <w:r w:rsidRPr="000D4A87">
        <w:t>I princip all form av ekonomisk ersättning för användande av privat telefon/bredband i tjänst, delade kostnader för bredband, abonnemang osv är skattepliktiga ersättningar. Förekommer denna typ av uppgörelser åligger</w:t>
      </w:r>
      <w:r w:rsidRPr="000D4A87">
        <w:rPr>
          <w:spacing w:val="-30"/>
        </w:rPr>
        <w:t xml:space="preserve"> </w:t>
      </w:r>
      <w:r w:rsidRPr="000D4A87">
        <w:t>det såväl arbetsgivare som arbetstagare att se till att detta sköts i enlighet med Skatteverkets</w:t>
      </w:r>
      <w:r w:rsidRPr="000D4A87">
        <w:rPr>
          <w:spacing w:val="-5"/>
        </w:rPr>
        <w:t xml:space="preserve"> </w:t>
      </w:r>
      <w:r w:rsidRPr="000D4A87">
        <w:rPr>
          <w:spacing w:val="-3"/>
        </w:rPr>
        <w:t>regler.</w:t>
      </w:r>
    </w:p>
    <w:p w14:paraId="7F8ED794" w14:textId="77777777" w:rsidR="00732BCB" w:rsidRPr="000D4A87" w:rsidRDefault="00732BCB" w:rsidP="00594294">
      <w:pPr>
        <w:pStyle w:val="Heading2"/>
      </w:pPr>
      <w:bookmarkStart w:id="5" w:name="_Toc226639333"/>
      <w:r>
        <w:t>Terapiresurs för samtal</w:t>
      </w:r>
      <w:bookmarkEnd w:id="5"/>
    </w:p>
    <w:p w14:paraId="5CB5D974" w14:textId="4F6952FB" w:rsidR="00732BCB" w:rsidRPr="000D4A87" w:rsidRDefault="00732BCB" w:rsidP="00594294">
      <w:r w:rsidRPr="000D4A87">
        <w:t xml:space="preserve">Anställd i församlingen har möjlighet att vid behov få terapeutiska samtal med stöd från </w:t>
      </w:r>
      <w:proofErr w:type="spellStart"/>
      <w:r w:rsidRPr="000D4A87">
        <w:t>SAM:s</w:t>
      </w:r>
      <w:proofErr w:type="spellEnd"/>
      <w:r w:rsidRPr="000D4A87">
        <w:t xml:space="preserve"> </w:t>
      </w:r>
      <w:r w:rsidRPr="000D4A87">
        <w:rPr>
          <w:spacing w:val="-3"/>
        </w:rPr>
        <w:t xml:space="preserve">Terapiresurs </w:t>
      </w:r>
      <w:r w:rsidRPr="000D4A87">
        <w:rPr>
          <w:spacing w:val="-5"/>
        </w:rPr>
        <w:t xml:space="preserve">för </w:t>
      </w:r>
      <w:r w:rsidRPr="000D4A87">
        <w:t>samtalshjälp.</w:t>
      </w:r>
      <w:r>
        <w:t xml:space="preserve"> </w:t>
      </w:r>
      <w:r w:rsidRPr="004D3DAB">
        <w:t>Dessa stödsamtal kan ges i en följd av tio samtal. Församlingskonsulent, pastor och arbetsgivare (ordf</w:t>
      </w:r>
      <w:r w:rsidR="00517391">
        <w:t>örande</w:t>
      </w:r>
      <w:r w:rsidRPr="004D3DAB">
        <w:t>/personalansvarig) kommer överens och en ansökan görs av ordf</w:t>
      </w:r>
      <w:r w:rsidR="00517391">
        <w:t>örande</w:t>
      </w:r>
      <w:r w:rsidRPr="004D3DAB">
        <w:t xml:space="preserve">/personalansvarig. Beslut fattas av församlingskonsulent och missionsledare på SAM. Anslutning till resursen är frivillig för församlingen och avgiften betalas i samband med avräkning för försäkrings och pensionskostnader. Avgiften är f.n. 0.2% av pensionsmedförande lön (lön + semesterersättning). </w:t>
      </w:r>
      <w:r>
        <w:t xml:space="preserve"> </w:t>
      </w:r>
    </w:p>
    <w:p w14:paraId="47642EF3" w14:textId="77777777" w:rsidR="00732BCB" w:rsidRPr="000D4A87" w:rsidRDefault="00732BCB" w:rsidP="00594294">
      <w:pPr>
        <w:pStyle w:val="Heading2"/>
      </w:pPr>
      <w:bookmarkStart w:id="6" w:name="_Toc226639334"/>
      <w:r w:rsidRPr="000D4A87">
        <w:t>Utvecklingssamtal</w:t>
      </w:r>
      <w:bookmarkEnd w:id="6"/>
    </w:p>
    <w:p w14:paraId="696A0B1F" w14:textId="77777777" w:rsidR="00732BCB" w:rsidRDefault="00732BCB" w:rsidP="00594294">
      <w:r w:rsidRPr="000D4A87">
        <w:t xml:space="preserve">Personalansvarig ska hålla </w:t>
      </w:r>
      <w:r>
        <w:t>medarbetarsamtal</w:t>
      </w:r>
      <w:r w:rsidRPr="000D4A87">
        <w:t xml:space="preserve"> med den anställde en gång/år.</w:t>
      </w:r>
    </w:p>
    <w:p w14:paraId="5283F99C" w14:textId="77777777" w:rsidR="00732BCB" w:rsidRPr="000D4A87" w:rsidRDefault="00732BCB" w:rsidP="00594294">
      <w:pPr>
        <w:pStyle w:val="Heading2"/>
      </w:pPr>
      <w:bookmarkStart w:id="7" w:name="_Toc226639335"/>
      <w:r w:rsidRPr="000D4A87">
        <w:lastRenderedPageBreak/>
        <w:t>Befattnings</w:t>
      </w:r>
      <w:r>
        <w:t>- eller arbets</w:t>
      </w:r>
      <w:r w:rsidRPr="000D4A87">
        <w:t>beskrivning</w:t>
      </w:r>
      <w:bookmarkEnd w:id="7"/>
    </w:p>
    <w:p w14:paraId="2C0BAC37" w14:textId="77777777" w:rsidR="00732BCB" w:rsidRPr="000D4A87" w:rsidRDefault="00732BCB" w:rsidP="00594294">
      <w:r w:rsidRPr="000D4A87">
        <w:t>En befattning</w:t>
      </w:r>
      <w:r>
        <w:t>s- eller arbets</w:t>
      </w:r>
      <w:r w:rsidRPr="000D4A87">
        <w:t>beskrivning upprättas när tjänsten tillträds. Befattningsbeskrivningen bör uppdateras årligen i samband med utvecklingssamtalet.</w:t>
      </w:r>
    </w:p>
    <w:p w14:paraId="0F61383E" w14:textId="77777777" w:rsidR="00732BCB" w:rsidRPr="000D4A87" w:rsidRDefault="00732BCB" w:rsidP="00594294">
      <w:pPr>
        <w:pStyle w:val="Heading1"/>
      </w:pPr>
      <w:bookmarkStart w:id="8" w:name="_Toc226639336"/>
      <w:r w:rsidRPr="000D4A87">
        <w:t>REGLERAD ARBETSTID</w:t>
      </w:r>
      <w:bookmarkEnd w:id="8"/>
    </w:p>
    <w:p w14:paraId="1FB7496A" w14:textId="77777777" w:rsidR="00732BCB" w:rsidRPr="000D4A87" w:rsidRDefault="00732BCB" w:rsidP="00594294">
      <w:r w:rsidRPr="000D4A87">
        <w:t>Arbetstiden för en anställd med reglerad arbetstid är normalt förlagd mellan kl. 08.00 och 17.00 med en timmas lunch. Alla har rätt till en kortare fikapaus på arbetstid under för- och eftermiddagen.</w:t>
      </w:r>
    </w:p>
    <w:p w14:paraId="630F953E" w14:textId="77777777" w:rsidR="00732BCB" w:rsidRPr="000D4A87" w:rsidRDefault="00732BCB" w:rsidP="00594294">
      <w:pPr>
        <w:pStyle w:val="Heading2"/>
      </w:pPr>
      <w:bookmarkStart w:id="9" w:name="_Toc226639337"/>
      <w:r w:rsidRPr="000D4A87">
        <w:t>Flextid</w:t>
      </w:r>
      <w:bookmarkEnd w:id="9"/>
    </w:p>
    <w:p w14:paraId="67DD4789" w14:textId="51235C65" w:rsidR="00732BCB" w:rsidRPr="000D4A87" w:rsidRDefault="00732BCB" w:rsidP="00517391">
      <w:pPr>
        <w:pStyle w:val="ListArrowStyle"/>
      </w:pPr>
      <w:r w:rsidRPr="000D4A87">
        <w:t>Flextid innebär frihet att anpassa arbetstiderna så att den passar arbetsbelastning och personlig situation.</w:t>
      </w:r>
    </w:p>
    <w:p w14:paraId="2F0E2EB5" w14:textId="1309310D" w:rsidR="00732BCB" w:rsidRPr="000D4A87" w:rsidRDefault="00732BCB" w:rsidP="00517391">
      <w:pPr>
        <w:pStyle w:val="ListArrowStyle"/>
      </w:pPr>
      <w:r w:rsidRPr="000D4A87">
        <w:t>En heltidsanställd ska ha påbörjat arbetet senast kl. 09.00 och avslutat arbetet tidigast kl.15.30.</w:t>
      </w:r>
    </w:p>
    <w:p w14:paraId="4E22AAB9" w14:textId="5243958A" w:rsidR="00732BCB" w:rsidRPr="000D4A87" w:rsidRDefault="00732BCB" w:rsidP="00517391">
      <w:pPr>
        <w:pStyle w:val="ListArrowStyle"/>
      </w:pPr>
      <w:r w:rsidRPr="000D4A87">
        <w:t xml:space="preserve">Vid frivillig förläggning av arbetstid efter kl.18.00 utgår inget </w:t>
      </w:r>
      <w:r w:rsidR="00517391">
        <w:t>o</w:t>
      </w:r>
      <w:r w:rsidRPr="000D4A87">
        <w:t>b-tillägg eller över-/mertid.</w:t>
      </w:r>
    </w:p>
    <w:p w14:paraId="22FC544D" w14:textId="0D2F8B82" w:rsidR="00732BCB" w:rsidRPr="000D4A87" w:rsidRDefault="00732BCB" w:rsidP="00517391">
      <w:pPr>
        <w:pStyle w:val="ListArrowStyle"/>
      </w:pPr>
      <w:r w:rsidRPr="000D4A87">
        <w:t xml:space="preserve">Avstämning av arbetstid görs månadsvis. Vid avstämning får </w:t>
      </w:r>
      <w:proofErr w:type="spellStart"/>
      <w:r w:rsidRPr="000D4A87">
        <w:t>plustid</w:t>
      </w:r>
      <w:proofErr w:type="spellEnd"/>
      <w:r w:rsidRPr="000D4A87">
        <w:t xml:space="preserve"> inte överstiga 30 timmar och minustid inte vara mer än 10 timmar. </w:t>
      </w:r>
      <w:proofErr w:type="spellStart"/>
      <w:r w:rsidRPr="000D4A87">
        <w:t>Plustid</w:t>
      </w:r>
      <w:proofErr w:type="spellEnd"/>
      <w:r w:rsidRPr="000D4A87">
        <w:t xml:space="preserve"> får efter överenskommelse med personalansvarig användas till ledighet under den fasta tiden. Plussaldo får inte omvandlas till ersättning i pengar.</w:t>
      </w:r>
    </w:p>
    <w:p w14:paraId="79F10C63" w14:textId="77777777" w:rsidR="00732BCB" w:rsidRPr="000D4A87" w:rsidRDefault="00732BCB" w:rsidP="00594294">
      <w:pPr>
        <w:pStyle w:val="Heading2"/>
      </w:pPr>
      <w:bookmarkStart w:id="10" w:name="_Toc226639338"/>
      <w:r w:rsidRPr="000D4A87">
        <w:t>Arbetstidsredovisning</w:t>
      </w:r>
      <w:bookmarkEnd w:id="10"/>
    </w:p>
    <w:p w14:paraId="2F7522CF" w14:textId="77777777" w:rsidR="00732BCB" w:rsidRDefault="00732BCB" w:rsidP="00594294">
      <w:r w:rsidRPr="000D4A87">
        <w:t xml:space="preserve">Arbetstidsrapport ska föras och lämnas till personalansvarig för attest senast den 5:e i månaden efter tjänstgöringsmånaden. Tidrapporten ligger till grund för rätt till uttagande av </w:t>
      </w:r>
      <w:proofErr w:type="spellStart"/>
      <w:r w:rsidRPr="000D4A87">
        <w:t>flex</w:t>
      </w:r>
      <w:proofErr w:type="spellEnd"/>
      <w:r w:rsidRPr="000D4A87">
        <w:t>- respektive över-/mertid samt för rapportering av sjukdom, föräldraledighet, semester etc.</w:t>
      </w:r>
    </w:p>
    <w:p w14:paraId="1594E40D" w14:textId="77777777" w:rsidR="00732BCB" w:rsidRPr="000D4A87" w:rsidRDefault="00732BCB" w:rsidP="00594294">
      <w:pPr>
        <w:pStyle w:val="Heading2"/>
      </w:pPr>
      <w:bookmarkStart w:id="11" w:name="_Toc226639339"/>
      <w:r w:rsidRPr="000D4A87">
        <w:t>Över-/mertid</w:t>
      </w:r>
      <w:bookmarkEnd w:id="11"/>
    </w:p>
    <w:p w14:paraId="0BFD94E0" w14:textId="77777777" w:rsidR="00732BCB" w:rsidRDefault="00732BCB" w:rsidP="00594294">
      <w:r w:rsidRPr="00B618F8">
        <w:t>Övertidsersättning utgår enligt gällande kollektivavtal till anställda som har avtalat om reglerad arbetstid. Övertid ska vara beordrad på förhand eller godkänd i efterhand, av närmaste chef och ske när särskilda skäl föreligger. Övertidskompensation tas i första hand ut i ledig tid. Övertidskompensation kl. 06.00-20.00 helgfri måndag-fredag är 1,5 timmar. Övrig tid är kompensationen 2 timmar.</w:t>
      </w:r>
    </w:p>
    <w:p w14:paraId="680966FE" w14:textId="77777777" w:rsidR="00732BCB" w:rsidRPr="000D4A87" w:rsidRDefault="00732BCB" w:rsidP="00594294">
      <w:pPr>
        <w:pStyle w:val="Heading2"/>
      </w:pPr>
      <w:bookmarkStart w:id="12" w:name="_Toc226639340"/>
      <w:r w:rsidRPr="000D4A87">
        <w:t>Ob-ersättning</w:t>
      </w:r>
      <w:bookmarkEnd w:id="12"/>
    </w:p>
    <w:p w14:paraId="4BC0FEC8" w14:textId="77777777" w:rsidR="00732BCB" w:rsidRDefault="00732BCB" w:rsidP="00594294">
      <w:r w:rsidRPr="000D4A87">
        <w:t>Om den ordinarie arbetstiden schemaläggs på annan tid än mellan kl. 07.00 och 18.00 utgår ob-ersättning. Nivån på ob-ersättningen framgår av kollektivavtalet.</w:t>
      </w:r>
    </w:p>
    <w:p w14:paraId="4CA294E9" w14:textId="77777777" w:rsidR="00732BCB" w:rsidRPr="000D4A87" w:rsidRDefault="00732BCB" w:rsidP="00594294">
      <w:pPr>
        <w:pStyle w:val="Heading2"/>
      </w:pPr>
      <w:bookmarkStart w:id="13" w:name="_Toc226639341"/>
      <w:r w:rsidRPr="000D4A87">
        <w:t>Arbetsfria dagar</w:t>
      </w:r>
      <w:bookmarkEnd w:id="13"/>
    </w:p>
    <w:p w14:paraId="14379E37" w14:textId="77777777" w:rsidR="00732BCB" w:rsidRPr="000D4A87" w:rsidRDefault="00732BCB" w:rsidP="00594294">
      <w:r w:rsidRPr="000D4A87">
        <w:t>Midsommar-, jul- och nyårsafton samt dagen efter Kristi himmelfärdsdag är arbetsfria dagar.</w:t>
      </w:r>
    </w:p>
    <w:p w14:paraId="34BD6937" w14:textId="77777777" w:rsidR="00732BCB" w:rsidRDefault="00732BCB" w:rsidP="00594294">
      <w:r w:rsidRPr="000D4A87">
        <w:t>Trettondagsafton, skärtorsdag, valborgsmässoafton, dagen före Kristi himmelfärdsdag och dagen före Alla helgons dag är den ordinarie arbetstiden högst 4 timmar och får inte förläggas efter kl. 13.00.</w:t>
      </w:r>
    </w:p>
    <w:p w14:paraId="288AA0D3" w14:textId="77777777" w:rsidR="00732BCB" w:rsidRPr="000D4A87" w:rsidRDefault="00732BCB" w:rsidP="00594294">
      <w:pPr>
        <w:pStyle w:val="Heading1"/>
      </w:pPr>
      <w:bookmarkStart w:id="14" w:name="_Toc226639342"/>
      <w:r w:rsidRPr="000D4A87">
        <w:t>FÖRTROENDEARBETSTID</w:t>
      </w:r>
      <w:bookmarkEnd w:id="14"/>
    </w:p>
    <w:p w14:paraId="694898F0" w14:textId="77777777" w:rsidR="00732BCB" w:rsidRPr="000D4A87" w:rsidRDefault="00732BCB" w:rsidP="00594294">
      <w:r w:rsidRPr="000D4A87">
        <w:t>Förtroendearbetstid innebär att den anställde själv, i samråd med personalansvarig, planerar arbetstidens förläggning. Den totala arbetstiden räknad i dagar är 250 dagar per år inklusive semester, årsarbetstid räknad i timmar är 2 000 timmar/år.</w:t>
      </w:r>
    </w:p>
    <w:p w14:paraId="21202AAC" w14:textId="5EE56AE8" w:rsidR="00732BCB" w:rsidRPr="000D4A87" w:rsidRDefault="00732BCB" w:rsidP="00594294">
      <w:r w:rsidRPr="000D4A87">
        <w:t xml:space="preserve">Vid planeringen ska utgångspunkten för arbetstidsuttaget vara 40 timmar per vecka och 5 arbetsdagar per vecka i genomsnitt på årsbasis. Den anställde bör ha </w:t>
      </w:r>
      <w:r w:rsidR="00262C91">
        <w:t xml:space="preserve">minst </w:t>
      </w:r>
      <w:r w:rsidRPr="000D4A87">
        <w:t xml:space="preserve">en ledig helg per månad, varav </w:t>
      </w:r>
      <w:r w:rsidR="00262C91">
        <w:t xml:space="preserve">minst </w:t>
      </w:r>
      <w:r w:rsidRPr="000D4A87">
        <w:t xml:space="preserve">en </w:t>
      </w:r>
      <w:r w:rsidR="00262C91">
        <w:t xml:space="preserve">helg </w:t>
      </w:r>
      <w:r w:rsidRPr="000D4A87">
        <w:t>per år bör vara en storhelg.</w:t>
      </w:r>
    </w:p>
    <w:p w14:paraId="6A11C925" w14:textId="77777777" w:rsidR="00732BCB" w:rsidRPr="000D4A87" w:rsidRDefault="00732BCB" w:rsidP="00594294">
      <w:r w:rsidRPr="000D4A87">
        <w:lastRenderedPageBreak/>
        <w:t>Utifrån arbetsgivarens arbetsmiljöansvar ska bestämmelserna om dygnsvila, veckovila, nattarbete och sammanlagd arbetstid vara vägledande vid förläggningen av arbetstiden.</w:t>
      </w:r>
    </w:p>
    <w:p w14:paraId="10788BC8" w14:textId="5D65521A" w:rsidR="00732BCB" w:rsidRPr="006A5C0F" w:rsidRDefault="00732BCB" w:rsidP="00594294">
      <w:r w:rsidRPr="006A5C0F">
        <w:t xml:space="preserve">Den anställde och personalansvarig ska minst en gång varje kvartal stämma av att arbetstidsuttaget håller sig inom givna </w:t>
      </w:r>
      <w:r w:rsidRPr="006A5C0F">
        <w:rPr>
          <w:spacing w:val="-3"/>
        </w:rPr>
        <w:t xml:space="preserve">ramar. </w:t>
      </w:r>
      <w:r w:rsidRPr="006A5C0F">
        <w:t>Planering av arbetstid och uppföljning av arbetstiden görs i en arbetstidsrapport. Den lämnas till personalansvarig för attest senast den 5:e i månaden efter tjänstgöringsmånaden. Arbetstidsrapporten utgör underlag</w:t>
      </w:r>
      <w:r w:rsidRPr="006A5C0F">
        <w:rPr>
          <w:spacing w:val="-6"/>
        </w:rPr>
        <w:t xml:space="preserve"> </w:t>
      </w:r>
      <w:r w:rsidRPr="006A5C0F">
        <w:t>för</w:t>
      </w:r>
      <w:r w:rsidRPr="006A5C0F">
        <w:rPr>
          <w:spacing w:val="-5"/>
        </w:rPr>
        <w:t xml:space="preserve"> </w:t>
      </w:r>
      <w:r w:rsidRPr="006A5C0F">
        <w:t>löneutbetalningen.</w:t>
      </w:r>
      <w:r w:rsidRPr="006A5C0F">
        <w:rPr>
          <w:spacing w:val="-5"/>
        </w:rPr>
        <w:t xml:space="preserve"> </w:t>
      </w:r>
      <w:r w:rsidRPr="006A5C0F">
        <w:t>(SAM</w:t>
      </w:r>
      <w:r w:rsidRPr="006A5C0F">
        <w:rPr>
          <w:spacing w:val="-5"/>
        </w:rPr>
        <w:t xml:space="preserve"> </w:t>
      </w:r>
      <w:r w:rsidRPr="006A5C0F">
        <w:t>rekommenderar</w:t>
      </w:r>
      <w:r w:rsidRPr="006A5C0F">
        <w:rPr>
          <w:spacing w:val="-5"/>
        </w:rPr>
        <w:t xml:space="preserve"> </w:t>
      </w:r>
      <w:r w:rsidRPr="006A5C0F">
        <w:t>den</w:t>
      </w:r>
      <w:r w:rsidRPr="006A5C0F">
        <w:rPr>
          <w:spacing w:val="-5"/>
        </w:rPr>
        <w:t xml:space="preserve"> </w:t>
      </w:r>
      <w:r w:rsidRPr="006A5C0F">
        <w:t>arbetstidsrapport</w:t>
      </w:r>
      <w:r w:rsidRPr="006A5C0F">
        <w:rPr>
          <w:spacing w:val="-6"/>
        </w:rPr>
        <w:t xml:space="preserve"> </w:t>
      </w:r>
      <w:r w:rsidRPr="006A5C0F">
        <w:t>som</w:t>
      </w:r>
      <w:r w:rsidRPr="006A5C0F">
        <w:rPr>
          <w:spacing w:val="-5"/>
        </w:rPr>
        <w:t xml:space="preserve"> </w:t>
      </w:r>
      <w:r w:rsidRPr="006A5C0F">
        <w:t>finns</w:t>
      </w:r>
      <w:r w:rsidR="00E036DA">
        <w:t xml:space="preserve"> på</w:t>
      </w:r>
      <w:r w:rsidRPr="006A5C0F">
        <w:rPr>
          <w:spacing w:val="-5"/>
        </w:rPr>
        <w:t xml:space="preserve"> </w:t>
      </w:r>
      <w:hyperlink r:id="rId8" w:history="1">
        <w:r w:rsidR="00E036DA">
          <w:rPr>
            <w:rStyle w:val="Hyperlink"/>
          </w:rPr>
          <w:t>alliansmissionen.se/dokumentbanken</w:t>
        </w:r>
      </w:hyperlink>
      <w:r w:rsidRPr="006A5C0F">
        <w:t>.</w:t>
      </w:r>
      <w:r w:rsidR="00517391">
        <w:t>)</w:t>
      </w:r>
    </w:p>
    <w:p w14:paraId="73C2CD79" w14:textId="77777777" w:rsidR="00732BCB" w:rsidRPr="000D4A87" w:rsidRDefault="00732BCB" w:rsidP="00594294">
      <w:pPr>
        <w:pStyle w:val="Heading1"/>
      </w:pPr>
      <w:bookmarkStart w:id="15" w:name="_Toc226639343"/>
      <w:r w:rsidRPr="000D4A87">
        <w:t>RESOR</w:t>
      </w:r>
      <w:bookmarkEnd w:id="15"/>
    </w:p>
    <w:p w14:paraId="13519F5C" w14:textId="77777777" w:rsidR="00732BCB" w:rsidRPr="000D4A87" w:rsidRDefault="00732BCB" w:rsidP="00594294">
      <w:pPr>
        <w:pStyle w:val="Heading2"/>
      </w:pPr>
      <w:bookmarkStart w:id="16" w:name="_Toc226639344"/>
      <w:r w:rsidRPr="000D4A87">
        <w:t>Inrikesresor</w:t>
      </w:r>
      <w:bookmarkEnd w:id="16"/>
    </w:p>
    <w:p w14:paraId="3D5B3E66" w14:textId="5899EAF1" w:rsidR="00732BCB" w:rsidRPr="000D4A87" w:rsidRDefault="00732BCB" w:rsidP="00517391">
      <w:pPr>
        <w:pStyle w:val="ListArrowStyle"/>
      </w:pPr>
      <w:r w:rsidRPr="000D4A87">
        <w:t>Vid val av färdmedel ska hänsyn tas till miljö, kostnad och arbetstidsuttag för den anställde.</w:t>
      </w:r>
    </w:p>
    <w:p w14:paraId="7075AECF" w14:textId="7D526F65" w:rsidR="00732BCB" w:rsidRPr="000D4A87" w:rsidRDefault="00732BCB" w:rsidP="00517391">
      <w:pPr>
        <w:pStyle w:val="ListArrowStyle"/>
      </w:pPr>
      <w:r w:rsidRPr="000D4A87">
        <w:t xml:space="preserve">I första hand ska allmänna kommunikationer användas. Biljetter ska bokas då de är som billigast. Vid resa med egen bil är ersättningen den skattefria bilersättningen (f.n. </w:t>
      </w:r>
      <w:r>
        <w:t>25</w:t>
      </w:r>
      <w:r w:rsidRPr="000D4A87">
        <w:t xml:space="preserve"> kr</w:t>
      </w:r>
      <w:r w:rsidR="00E036DA">
        <w:t>/mil</w:t>
      </w:r>
      <w:r w:rsidRPr="000D4A87">
        <w:t xml:space="preserve">) + </w:t>
      </w:r>
      <w:r w:rsidR="00517391" w:rsidRPr="00517391">
        <w:rPr>
          <w:highlight w:val="yellow"/>
        </w:rPr>
        <w:t>____</w:t>
      </w:r>
      <w:r w:rsidRPr="000D4A87">
        <w:t xml:space="preserve"> kronor.</w:t>
      </w:r>
    </w:p>
    <w:p w14:paraId="6DC040A5" w14:textId="7FA5E472" w:rsidR="00732BCB" w:rsidRPr="000D4A87" w:rsidRDefault="00732BCB" w:rsidP="00517391">
      <w:pPr>
        <w:pStyle w:val="ListArrowStyle"/>
      </w:pPr>
      <w:r w:rsidRPr="000D4A87">
        <w:t xml:space="preserve">Vid tjänsteresor i Sverige med övernattning utanför bostads- eller tjänstgöringsorten kan Traktamente utgå efter överenskommelse. För information om belopp </w:t>
      </w:r>
      <w:r w:rsidR="00E036DA">
        <w:t>s</w:t>
      </w:r>
      <w:r w:rsidRPr="000D4A87">
        <w:t xml:space="preserve">e </w:t>
      </w:r>
      <w:r w:rsidR="00E036DA" w:rsidRPr="00E036DA">
        <w:t xml:space="preserve">skatteverkets hemsida </w:t>
      </w:r>
      <w:r w:rsidR="00E036DA">
        <w:t xml:space="preserve">- </w:t>
      </w:r>
      <w:hyperlink r:id="rId9" w:history="1">
        <w:r w:rsidR="00E036DA" w:rsidRPr="00E036DA">
          <w:rPr>
            <w:rStyle w:val="Hyperlink"/>
          </w:rPr>
          <w:t>skatteverket.se</w:t>
        </w:r>
      </w:hyperlink>
      <w:r w:rsidRPr="000D4A87">
        <w:t>.</w:t>
      </w:r>
    </w:p>
    <w:p w14:paraId="69BB1009" w14:textId="77777777" w:rsidR="00732BCB" w:rsidRPr="000D4A87" w:rsidRDefault="00732BCB" w:rsidP="00594294">
      <w:pPr>
        <w:pStyle w:val="Heading2"/>
      </w:pPr>
      <w:bookmarkStart w:id="17" w:name="_Toc226639345"/>
      <w:r w:rsidRPr="000D4A87">
        <w:t>Läger och konferenser</w:t>
      </w:r>
      <w:bookmarkEnd w:id="17"/>
    </w:p>
    <w:p w14:paraId="48631491" w14:textId="724A497F" w:rsidR="00732BCB" w:rsidRPr="000D4A87" w:rsidRDefault="00732BCB" w:rsidP="00594294">
      <w:r w:rsidRPr="000D4A87">
        <w:t xml:space="preserve">Vid arbete på läger eller liknande arrangemang där dygns- och veckovilan bryts ges kompensation enligt rekommendation </w:t>
      </w:r>
      <w:r w:rsidR="00517391">
        <w:t>i</w:t>
      </w:r>
      <w:r w:rsidRPr="000D4A87">
        <w:t xml:space="preserve"> bilaga till kollektivavtalet.</w:t>
      </w:r>
    </w:p>
    <w:p w14:paraId="1C18DCB7" w14:textId="77777777" w:rsidR="00732BCB" w:rsidRPr="000D4A87" w:rsidRDefault="00732BCB" w:rsidP="00594294">
      <w:r w:rsidRPr="000D4A87">
        <w:t>Rekommendationen innebär att om man arbetar flera dagar utan dygnsvila får man kompensation i form av extra ledighet. Vid beräkning av kompensation utgår man från en normalarbetstid på 8 timmar per dag.</w:t>
      </w:r>
    </w:p>
    <w:p w14:paraId="0A55095F" w14:textId="77777777" w:rsidR="006D14BF" w:rsidRDefault="00732BCB" w:rsidP="00594294">
      <w:pPr>
        <w:rPr>
          <w:i/>
          <w:iCs/>
        </w:rPr>
      </w:pPr>
      <w:r w:rsidRPr="006D14BF">
        <w:rPr>
          <w:i/>
          <w:iCs/>
        </w:rPr>
        <w:t xml:space="preserve">Exempel: Om man är på en hajk med 2 övernattningar och dygnsvilan bryts under denna tid har man rätt till 2x0,5 dagar i extra ledighet. Utgångspunkten är 8 timmars arbetsdag. Man kan alltså sätta upp 8 timmars arbete + 4 timmar extra tid per dag i tidrapporten, dvs. 12 timmar. </w:t>
      </w:r>
    </w:p>
    <w:p w14:paraId="00D80A63" w14:textId="08825073" w:rsidR="00732BCB" w:rsidRPr="006D14BF" w:rsidRDefault="00732BCB" w:rsidP="00594294">
      <w:pPr>
        <w:rPr>
          <w:i/>
          <w:iCs/>
        </w:rPr>
      </w:pPr>
      <w:r w:rsidRPr="006D14BF">
        <w:rPr>
          <w:i/>
          <w:iCs/>
        </w:rPr>
        <w:t>Om man under hajken arbetat från kl. 08.00 till 23.00 och sätter upp faktiskt arbetad tid i tidrapporten blir det 15 timmar - matrast 2 timmar = 13 timmar. Det innebär att man inte får någon extra kompensation.</w:t>
      </w:r>
    </w:p>
    <w:p w14:paraId="294E2189" w14:textId="77777777" w:rsidR="00732BCB" w:rsidRPr="000D4A87" w:rsidRDefault="00732BCB" w:rsidP="00594294">
      <w:pPr>
        <w:pStyle w:val="Heading1"/>
      </w:pPr>
      <w:bookmarkStart w:id="18" w:name="_Toc226639346"/>
      <w:r w:rsidRPr="000D4A87">
        <w:t>EKONOMI</w:t>
      </w:r>
      <w:bookmarkEnd w:id="18"/>
    </w:p>
    <w:p w14:paraId="356956AB" w14:textId="77777777" w:rsidR="00732BCB" w:rsidRPr="000D4A87" w:rsidRDefault="00732BCB" w:rsidP="00594294">
      <w:pPr>
        <w:pStyle w:val="Heading2"/>
      </w:pPr>
      <w:bookmarkStart w:id="19" w:name="_Toc226639347"/>
      <w:r w:rsidRPr="000D4A87">
        <w:t>Redovisning av utlägg och ersättningar</w:t>
      </w:r>
      <w:bookmarkEnd w:id="19"/>
    </w:p>
    <w:p w14:paraId="252EA60E" w14:textId="40D64762" w:rsidR="00732BCB" w:rsidRPr="006A5C0F" w:rsidRDefault="00732BCB" w:rsidP="00594294">
      <w:pPr>
        <w:rPr>
          <w:iCs/>
        </w:rPr>
      </w:pPr>
      <w:r w:rsidRPr="000D4A87">
        <w:t xml:space="preserve">Utlägg ersätts i samband med utbetalning av lön och ska redovisas med kvitto på reseräkningsblanketten. Vid utlägg för representation ska tydligt anges vad syftet är med representationen och vilka som deltagit i den. </w:t>
      </w:r>
      <w:r w:rsidRPr="006A5C0F">
        <w:rPr>
          <w:iCs/>
        </w:rPr>
        <w:t xml:space="preserve">Förslag till reseräkningsblankett finns på </w:t>
      </w:r>
      <w:hyperlink r:id="rId10" w:history="1">
        <w:r w:rsidR="00E036DA">
          <w:rPr>
            <w:rStyle w:val="Hyperlink"/>
          </w:rPr>
          <w:t>alliansmissionen.se/dokumentbanken</w:t>
        </w:r>
      </w:hyperlink>
      <w:r w:rsidR="00E036DA" w:rsidRPr="006A5C0F">
        <w:t>.</w:t>
      </w:r>
    </w:p>
    <w:p w14:paraId="2020BF28" w14:textId="2EB42F90" w:rsidR="00732BCB" w:rsidRPr="000D4A87" w:rsidRDefault="00732BCB" w:rsidP="00594294">
      <w:pPr>
        <w:pStyle w:val="Heading1"/>
      </w:pPr>
      <w:bookmarkStart w:id="20" w:name="_Toc226639348"/>
      <w:r w:rsidRPr="000D4A87">
        <w:lastRenderedPageBreak/>
        <w:t xml:space="preserve">HÄLSOVÅRD </w:t>
      </w:r>
      <w:r w:rsidR="005C0B2C">
        <w:t>OCH</w:t>
      </w:r>
      <w:r w:rsidRPr="000D4A87">
        <w:t xml:space="preserve"> </w:t>
      </w:r>
      <w:r w:rsidR="005C0B2C">
        <w:t>DYLIKT</w:t>
      </w:r>
      <w:bookmarkEnd w:id="20"/>
    </w:p>
    <w:p w14:paraId="235222F2" w14:textId="77777777" w:rsidR="00732BCB" w:rsidRPr="000D4A87" w:rsidRDefault="00732BCB" w:rsidP="00594294">
      <w:pPr>
        <w:pStyle w:val="Heading2"/>
      </w:pPr>
      <w:bookmarkStart w:id="21" w:name="_Toc226639349"/>
      <w:r w:rsidRPr="000D4A87">
        <w:t>Friskvård</w:t>
      </w:r>
      <w:bookmarkEnd w:id="21"/>
    </w:p>
    <w:p w14:paraId="21136759" w14:textId="77777777" w:rsidR="00732BCB" w:rsidRPr="009D76EF" w:rsidRDefault="00732BCB" w:rsidP="00594294">
      <w:r w:rsidRPr="009D76EF">
        <w:t xml:space="preserve">Arbetsgivaren erbjuder anställda friskvårdsbidrag för önskade friskvårdsaktiviteter, inom ramen för vad som godkänns av Skatteverket. Bidraget är för närvarande </w:t>
      </w:r>
      <w:r w:rsidRPr="007B5C2C">
        <w:rPr>
          <w:highlight w:val="yellow"/>
        </w:rPr>
        <w:t>_____</w:t>
      </w:r>
      <w:r w:rsidRPr="009D76EF">
        <w:t xml:space="preserve"> kr per person och år vid heltid. Vid lägre sysselsättningsgrad ska friskvårdsbidraget minskas i proportion till sysselsättningsgraden. Ersättning betalas ut genom utläggsredovisning och via ordinarie löneutbetalning.</w:t>
      </w:r>
    </w:p>
    <w:p w14:paraId="75497A5A" w14:textId="269DAF66" w:rsidR="00732BCB" w:rsidRDefault="00732BCB" w:rsidP="00594294">
      <w:r w:rsidRPr="00EC21EE">
        <w:t xml:space="preserve">Ersättning utgår inte till motionsutrustning eller mer exklusiv motionsutövning. Se </w:t>
      </w:r>
      <w:r>
        <w:t>S</w:t>
      </w:r>
      <w:r w:rsidRPr="00EC21EE">
        <w:t>katteverkets hemsida för hela listan</w:t>
      </w:r>
      <w:r w:rsidR="00AC6761">
        <w:t>:</w:t>
      </w:r>
      <w:r w:rsidRPr="00EC21EE">
        <w:t xml:space="preserve"> </w:t>
      </w:r>
      <w:hyperlink r:id="rId11" w:history="1">
        <w:r w:rsidRPr="00EC21EE">
          <w:t>skatteverket.se/</w:t>
        </w:r>
        <w:proofErr w:type="spellStart"/>
        <w:r w:rsidRPr="00EC21EE">
          <w:t>friskvard</w:t>
        </w:r>
        <w:proofErr w:type="spellEnd"/>
      </w:hyperlink>
      <w:r w:rsidRPr="00EC21EE">
        <w:t xml:space="preserve"> </w:t>
      </w:r>
    </w:p>
    <w:p w14:paraId="27743292" w14:textId="77777777" w:rsidR="007B5C2C" w:rsidRDefault="00732BCB" w:rsidP="007B5C2C">
      <w:r w:rsidRPr="00EC21EE">
        <w:t>Kvitto lämnas till personalansvarig för attest tillsammans med reseräkningsblanketten.</w:t>
      </w:r>
    </w:p>
    <w:p w14:paraId="58A0718A" w14:textId="7E5895B5" w:rsidR="00732BCB" w:rsidRPr="000D4A87" w:rsidRDefault="00732BCB" w:rsidP="007B5C2C">
      <w:pPr>
        <w:pStyle w:val="Heading2"/>
      </w:pPr>
      <w:bookmarkStart w:id="22" w:name="_Toc226639350"/>
      <w:r w:rsidRPr="000D4A87">
        <w:t>Företagshälsovård</w:t>
      </w:r>
      <w:bookmarkEnd w:id="22"/>
    </w:p>
    <w:p w14:paraId="1E30901B" w14:textId="77777777" w:rsidR="00732BCB" w:rsidRPr="000D4A87" w:rsidRDefault="00732BCB" w:rsidP="00594294">
      <w:r w:rsidRPr="000D4A87">
        <w:t xml:space="preserve">Anställda har rätt till en kostnadsfri hälsokontroll vartannat år. (SAM erbjuder församlingen att teckna ett hängavtal på </w:t>
      </w:r>
      <w:proofErr w:type="spellStart"/>
      <w:r w:rsidRPr="000D4A87">
        <w:t>SAM:s</w:t>
      </w:r>
      <w:proofErr w:type="spellEnd"/>
      <w:r w:rsidRPr="000D4A87">
        <w:t xml:space="preserve"> avtal hos </w:t>
      </w:r>
      <w:r>
        <w:t>Falck – kontakta församlingskonsulenten för mer info</w:t>
      </w:r>
      <w:r w:rsidRPr="000D4A87">
        <w:t>.)</w:t>
      </w:r>
    </w:p>
    <w:p w14:paraId="6ADB767B" w14:textId="77777777" w:rsidR="00732BCB" w:rsidRPr="000D4A87" w:rsidRDefault="00732BCB" w:rsidP="00594294">
      <w:pPr>
        <w:pStyle w:val="Heading2"/>
      </w:pPr>
      <w:bookmarkStart w:id="23" w:name="_Toc226639351"/>
      <w:r w:rsidRPr="000D4A87">
        <w:t>Läkarbesök</w:t>
      </w:r>
      <w:bookmarkEnd w:id="23"/>
    </w:p>
    <w:p w14:paraId="005D4F4A" w14:textId="77777777" w:rsidR="00732BCB" w:rsidRDefault="00732BCB" w:rsidP="00594294">
      <w:r w:rsidRPr="000D4A87">
        <w:t>Akutbesök hos läkare och tandläkare får ske på betald arbetstid.</w:t>
      </w:r>
    </w:p>
    <w:p w14:paraId="16069E7B" w14:textId="77777777" w:rsidR="00732BCB" w:rsidRPr="000D4A87" w:rsidRDefault="00732BCB" w:rsidP="00594294">
      <w:pPr>
        <w:pStyle w:val="Heading2"/>
      </w:pPr>
      <w:bookmarkStart w:id="24" w:name="_Toc226639352"/>
      <w:r w:rsidRPr="000D4A87">
        <w:t>Terminalglasögon</w:t>
      </w:r>
      <w:bookmarkEnd w:id="24"/>
    </w:p>
    <w:p w14:paraId="16FA92C9" w14:textId="77777777" w:rsidR="00732BCB" w:rsidRPr="000D4A87" w:rsidRDefault="00732BCB" w:rsidP="00594294">
      <w:r w:rsidRPr="000D4A87">
        <w:t>Arbetsgivaren ersätter kostnaden för terminalglasögon om den anställde i genomsnitt tillbringar mer än en timma per arbetsdag vid datorn. Ersättning gäller enkla bågar. Beslut fattas av personalansvarig.</w:t>
      </w:r>
    </w:p>
    <w:p w14:paraId="4A23DC11" w14:textId="77777777" w:rsidR="00732BCB" w:rsidRPr="000D4A87" w:rsidRDefault="00732BCB" w:rsidP="00594294">
      <w:pPr>
        <w:pStyle w:val="Heading1"/>
      </w:pPr>
      <w:bookmarkStart w:id="25" w:name="_Toc226639353"/>
      <w:r w:rsidRPr="000D4A87">
        <w:t>LÖN</w:t>
      </w:r>
      <w:bookmarkEnd w:id="25"/>
    </w:p>
    <w:p w14:paraId="5CBE5529" w14:textId="79BD4F44" w:rsidR="00732BCB" w:rsidRPr="000D4A87" w:rsidRDefault="00732BCB" w:rsidP="007B5C2C">
      <w:pPr>
        <w:pStyle w:val="ListArrowStyle"/>
      </w:pPr>
      <w:r w:rsidRPr="000D4A87">
        <w:t>Lönesättningen är individuell och regleras genom löneavtal för Branschkommitté Trossamfund och Ekumeniska Organisationer.</w:t>
      </w:r>
    </w:p>
    <w:p w14:paraId="0CD5EFB2" w14:textId="2E86C376" w:rsidR="00732BCB" w:rsidRPr="000D4A87" w:rsidRDefault="00732BCB" w:rsidP="007B5C2C">
      <w:pPr>
        <w:pStyle w:val="ListArrowStyle"/>
      </w:pPr>
      <w:r w:rsidRPr="000D4A87">
        <w:t>Lönen utbetalas den 25:e varje månad.</w:t>
      </w:r>
    </w:p>
    <w:p w14:paraId="29C91E32" w14:textId="77777777" w:rsidR="00732BCB" w:rsidRPr="000D4A87" w:rsidRDefault="00732BCB" w:rsidP="00594294">
      <w:pPr>
        <w:pStyle w:val="Heading2"/>
      </w:pPr>
      <w:bookmarkStart w:id="26" w:name="_Toc226639354"/>
      <w:r w:rsidRPr="000D4A87">
        <w:t>Lönesättning</w:t>
      </w:r>
      <w:bookmarkEnd w:id="26"/>
    </w:p>
    <w:p w14:paraId="23983577" w14:textId="4791649D" w:rsidR="00732BCB" w:rsidRPr="000D4A87" w:rsidRDefault="00732BCB" w:rsidP="007B5C2C">
      <w:pPr>
        <w:pStyle w:val="ListArrowStyle"/>
      </w:pPr>
      <w:r w:rsidRPr="000D4A87">
        <w:t>Vid lönesättning tillämpas principer enligt löneavtalet för Branschkommitté Trossamfund och Ekumeniska Organisationer.</w:t>
      </w:r>
    </w:p>
    <w:p w14:paraId="2147CCC8" w14:textId="01366BD6" w:rsidR="00732BCB" w:rsidRPr="000D4A87" w:rsidRDefault="00732BCB" w:rsidP="007B5C2C">
      <w:pPr>
        <w:pStyle w:val="ListArrowStyle"/>
      </w:pPr>
      <w:r w:rsidRPr="000D4A87">
        <w:t>Arbetsgivaren anger vilka lönekriterier som gäller.</w:t>
      </w:r>
    </w:p>
    <w:p w14:paraId="5A87D11F" w14:textId="15192C7A" w:rsidR="00732BCB" w:rsidRPr="000D4A87" w:rsidRDefault="00732BCB" w:rsidP="007B5C2C">
      <w:pPr>
        <w:pStyle w:val="ListArrowStyle"/>
      </w:pPr>
      <w:r w:rsidRPr="000D4A87">
        <w:t>Lönesamtal hålls mellan personalansvarig och anställd i samband med den årliga lönerevisionen.</w:t>
      </w:r>
    </w:p>
    <w:p w14:paraId="55916C73" w14:textId="77777777" w:rsidR="00732BCB" w:rsidRPr="000D4A87" w:rsidRDefault="00732BCB" w:rsidP="00594294">
      <w:pPr>
        <w:pStyle w:val="Heading1"/>
      </w:pPr>
      <w:bookmarkStart w:id="27" w:name="_Toc226639355"/>
      <w:r w:rsidRPr="000D4A87">
        <w:t>PERMISSION</w:t>
      </w:r>
      <w:bookmarkEnd w:id="27"/>
    </w:p>
    <w:p w14:paraId="46FA4C99" w14:textId="77777777" w:rsidR="00732BCB" w:rsidRPr="000D4A87" w:rsidRDefault="00732BCB" w:rsidP="00594294">
      <w:r w:rsidRPr="000D4A87">
        <w:t xml:space="preserve">Vid plötsligt svår sjukdom hos nära anhörig eller vid nära anhörigs dödsfall, begravning och gravsättning </w:t>
      </w:r>
      <w:r w:rsidRPr="000D4A87">
        <w:rPr>
          <w:spacing w:val="-5"/>
        </w:rPr>
        <w:t xml:space="preserve">kan </w:t>
      </w:r>
      <w:r w:rsidRPr="000D4A87">
        <w:t xml:space="preserve">ledighet med bibehållen lön beviljas för enstaka </w:t>
      </w:r>
      <w:r w:rsidRPr="000D4A87">
        <w:rPr>
          <w:spacing w:val="-3"/>
        </w:rPr>
        <w:t xml:space="preserve">dagar. </w:t>
      </w:r>
      <w:r w:rsidRPr="000D4A87">
        <w:t>Som nära anhörig räknas make/maka, barn, barnbarn, syskon, föräldrar och svärföräldrar samt sammanboende. Beslut om permission fattas av personalansvarig.</w:t>
      </w:r>
    </w:p>
    <w:p w14:paraId="7D149140" w14:textId="77777777" w:rsidR="00732BCB" w:rsidRPr="000D4A87" w:rsidRDefault="00732BCB" w:rsidP="00594294">
      <w:pPr>
        <w:pStyle w:val="Heading1"/>
      </w:pPr>
      <w:bookmarkStart w:id="28" w:name="_Toc226639356"/>
      <w:r w:rsidRPr="000D4A87">
        <w:lastRenderedPageBreak/>
        <w:t>INFORMATION</w:t>
      </w:r>
      <w:bookmarkEnd w:id="28"/>
    </w:p>
    <w:p w14:paraId="1915461A" w14:textId="77777777" w:rsidR="00732BCB" w:rsidRPr="000D4A87" w:rsidRDefault="00732BCB" w:rsidP="00594294">
      <w:pPr>
        <w:pStyle w:val="Heading2"/>
      </w:pPr>
      <w:bookmarkStart w:id="29" w:name="_Toc226639357"/>
      <w:r w:rsidRPr="000D4A87">
        <w:t>Information</w:t>
      </w:r>
      <w:bookmarkEnd w:id="29"/>
    </w:p>
    <w:p w14:paraId="602F250A" w14:textId="77777777" w:rsidR="00732BCB" w:rsidRDefault="00732BCB" w:rsidP="00594294">
      <w:r w:rsidRPr="000D4A87">
        <w:t>Församlingsledningen och anställd har regelbundna och schemalagda informationsutbyten.</w:t>
      </w:r>
    </w:p>
    <w:p w14:paraId="03838039" w14:textId="77777777" w:rsidR="00732BCB" w:rsidRPr="000D4A87" w:rsidRDefault="00732BCB" w:rsidP="00594294">
      <w:pPr>
        <w:pStyle w:val="Heading2"/>
      </w:pPr>
      <w:bookmarkStart w:id="30" w:name="_Toc226639358"/>
      <w:r w:rsidRPr="000D4A87">
        <w:t>Introduktion</w:t>
      </w:r>
      <w:bookmarkEnd w:id="30"/>
    </w:p>
    <w:p w14:paraId="66DAAFB8" w14:textId="77777777" w:rsidR="00732BCB" w:rsidRPr="000D4A87" w:rsidRDefault="00732BCB" w:rsidP="00594294">
      <w:r w:rsidRPr="000D4A87">
        <w:t>En nyanställd får en introduktion för att underlätta arbetet. Introduktionen planeras av personalansvarig.</w:t>
      </w:r>
    </w:p>
    <w:p w14:paraId="6E941BB4" w14:textId="2A30018A" w:rsidR="00732BCB" w:rsidRPr="000D4A87" w:rsidRDefault="00732BCB" w:rsidP="00594294">
      <w:pPr>
        <w:pStyle w:val="Heading1"/>
      </w:pPr>
      <w:bookmarkStart w:id="31" w:name="_Toc226639359"/>
      <w:r w:rsidRPr="000D4A87">
        <w:t>FORTBILDNING/HANDLEDNING</w:t>
      </w:r>
      <w:bookmarkEnd w:id="31"/>
    </w:p>
    <w:p w14:paraId="42F7BDE1" w14:textId="69E04C25" w:rsidR="00732BCB" w:rsidRPr="000D4A87" w:rsidRDefault="00732BCB" w:rsidP="00594294">
      <w:r w:rsidRPr="000D4A87">
        <w:t xml:space="preserve">Personalansvarig planerar i samverkan med den anställde för </w:t>
      </w:r>
      <w:r>
        <w:t>k</w:t>
      </w:r>
      <w:r w:rsidRPr="000D4A87">
        <w:t xml:space="preserve">ompetensutveckling/vidareutbildning </w:t>
      </w:r>
      <w:r w:rsidR="007B5C2C">
        <w:t xml:space="preserve">under bland annat </w:t>
      </w:r>
      <w:r w:rsidRPr="000D4A87">
        <w:rPr>
          <w:spacing w:val="-5"/>
        </w:rPr>
        <w:t>ut</w:t>
      </w:r>
      <w:r w:rsidRPr="000D4A87">
        <w:t>vecklingssamtalen.</w:t>
      </w:r>
    </w:p>
    <w:p w14:paraId="353C3363" w14:textId="77777777" w:rsidR="00732BCB" w:rsidRDefault="00732BCB" w:rsidP="00594294">
      <w:r w:rsidRPr="000D4A87">
        <w:t>En utgångspunkt för samtalen när det gäller rekommenderad mängd är lämpligen 10 fortbildningsdagar per år</w:t>
      </w:r>
      <w:r>
        <w:t xml:space="preserve"> vid heltid</w:t>
      </w:r>
      <w:r w:rsidRPr="000D4A87">
        <w:t>. Arbetsgivaren kan vid särskilda tillfällen eller då särskilda behov föreligger, naturligtvis bevilja mer tid om man finner det önskvärt.</w:t>
      </w:r>
    </w:p>
    <w:p w14:paraId="57621992" w14:textId="171155B6" w:rsidR="00732BCB" w:rsidRPr="000D4A87" w:rsidRDefault="00732BCB" w:rsidP="00594294">
      <w:r w:rsidRPr="000D4A87">
        <w:t xml:space="preserve">Fortbildning sker gärna genom deltagande i de föreläsningar/kurser mm som erbjuds av Alliansmissionen. Observera att behov kan finnas av fortbildning som inte finns inom samfundet men erbjuds av andra aktörer (t.ex. av andra samfund, </w:t>
      </w:r>
      <w:r w:rsidR="00E036DA">
        <w:t>h</w:t>
      </w:r>
      <w:r w:rsidRPr="000D4A87">
        <w:t xml:space="preserve">ögskola, ekumeniska organisationer, </w:t>
      </w:r>
      <w:r w:rsidR="00E036DA">
        <w:t>r</w:t>
      </w:r>
      <w:r w:rsidRPr="000D4A87">
        <w:t xml:space="preserve">etreatgård eller </w:t>
      </w:r>
      <w:r w:rsidR="00E036DA">
        <w:t>s</w:t>
      </w:r>
      <w:r w:rsidRPr="000D4A87">
        <w:t>tudieförbund) och då bör det ges möjlighet att ta vara på dessa.</w:t>
      </w:r>
    </w:p>
    <w:p w14:paraId="697BED06" w14:textId="325D54FC" w:rsidR="00732BCB" w:rsidRPr="000D4A87" w:rsidRDefault="00732BCB" w:rsidP="00594294">
      <w:r w:rsidRPr="000D4A87">
        <w:t>Församlingen har i sin</w:t>
      </w:r>
      <w:r w:rsidRPr="000D4A87">
        <w:rPr>
          <w:spacing w:val="-5"/>
        </w:rPr>
        <w:t xml:space="preserve"> </w:t>
      </w:r>
      <w:r w:rsidRPr="000D4A87">
        <w:t>budget</w:t>
      </w:r>
      <w:r w:rsidRPr="000D4A87">
        <w:rPr>
          <w:spacing w:val="-1"/>
        </w:rPr>
        <w:t xml:space="preserve"> </w:t>
      </w:r>
      <w:r w:rsidRPr="007B5C2C">
        <w:t>avsatt</w:t>
      </w:r>
      <w:r w:rsidR="007B5C2C" w:rsidRPr="007B5C2C">
        <w:t xml:space="preserve"> </w:t>
      </w:r>
      <w:r w:rsidRPr="007B5C2C">
        <w:rPr>
          <w:highlight w:val="yellow"/>
          <w:u w:val="single" w:color="221E1F"/>
        </w:rPr>
        <w:tab/>
      </w:r>
      <w:r w:rsidR="007B5C2C" w:rsidRPr="007B5C2C">
        <w:rPr>
          <w:highlight w:val="yellow"/>
          <w:u w:val="single" w:color="221E1F"/>
        </w:rPr>
        <w:tab/>
      </w:r>
      <w:r w:rsidR="007B5C2C" w:rsidRPr="007B5C2C">
        <w:t xml:space="preserve"> </w:t>
      </w:r>
      <w:r w:rsidRPr="007B5C2C">
        <w:t>kr/år</w:t>
      </w:r>
      <w:r w:rsidRPr="000D4A87">
        <w:t xml:space="preserve"> </w:t>
      </w:r>
      <w:r w:rsidR="007B5C2C">
        <w:t>till</w:t>
      </w:r>
      <w:r w:rsidRPr="000D4A87">
        <w:rPr>
          <w:spacing w:val="-1"/>
        </w:rPr>
        <w:t xml:space="preserve"> </w:t>
      </w:r>
      <w:r w:rsidR="007B5C2C">
        <w:t>f</w:t>
      </w:r>
      <w:r w:rsidRPr="000D4A87">
        <w:t>ortbildningskostnader.</w:t>
      </w:r>
    </w:p>
    <w:p w14:paraId="5240EA1A" w14:textId="77777777" w:rsidR="00732BCB" w:rsidRPr="000D4A87" w:rsidRDefault="00732BCB" w:rsidP="00594294">
      <w:r w:rsidRPr="000D4A87">
        <w:t>Som stöd för anställda med människovårdande arbetsuppgifter, som pastor, diakon eller ungdomsledare, ska arbetsgivaren medverka till yrkeshandledning utifrån den anställdes behov.</w:t>
      </w:r>
    </w:p>
    <w:p w14:paraId="1F61C901" w14:textId="6034E22B" w:rsidR="00732BCB" w:rsidRPr="000D4A87" w:rsidRDefault="00732BCB" w:rsidP="00594294">
      <w:r w:rsidRPr="000D4A87">
        <w:t>Anställd har möjlighet till inköp av litteratur för självstudier upp till en</w:t>
      </w:r>
      <w:r w:rsidRPr="000D4A87">
        <w:rPr>
          <w:spacing w:val="-1"/>
        </w:rPr>
        <w:t xml:space="preserve"> </w:t>
      </w:r>
      <w:r w:rsidRPr="000D4A87">
        <w:t>totalsumma a</w:t>
      </w:r>
      <w:r w:rsidRPr="007B5C2C">
        <w:t>v</w:t>
      </w:r>
      <w:r w:rsidR="007B5C2C" w:rsidRPr="007B5C2C">
        <w:t xml:space="preserve"> </w:t>
      </w:r>
      <w:r w:rsidRPr="007B5C2C">
        <w:rPr>
          <w:highlight w:val="yellow"/>
          <w:u w:val="single" w:color="221E1F"/>
        </w:rPr>
        <w:tab/>
      </w:r>
      <w:r w:rsidR="007B5C2C" w:rsidRPr="007B5C2C">
        <w:rPr>
          <w:highlight w:val="yellow"/>
        </w:rPr>
        <w:t xml:space="preserve"> </w:t>
      </w:r>
      <w:r w:rsidRPr="007B5C2C">
        <w:t>kr/år</w:t>
      </w:r>
    </w:p>
    <w:p w14:paraId="2613CEEE" w14:textId="77777777" w:rsidR="00732BCB" w:rsidRPr="000D4A87" w:rsidRDefault="00732BCB" w:rsidP="00594294">
      <w:pPr>
        <w:pStyle w:val="Heading1"/>
      </w:pPr>
      <w:bookmarkStart w:id="32" w:name="_Toc226639360"/>
      <w:r w:rsidRPr="000D4A87">
        <w:t>SEMESTER</w:t>
      </w:r>
      <w:bookmarkEnd w:id="32"/>
    </w:p>
    <w:p w14:paraId="60F64EE9" w14:textId="77777777" w:rsidR="00732BCB" w:rsidRPr="000D4A87" w:rsidRDefault="00732BCB" w:rsidP="00594294">
      <w:pPr>
        <w:pStyle w:val="Heading2"/>
      </w:pPr>
      <w:bookmarkStart w:id="33" w:name="_Toc226639361"/>
      <w:r w:rsidRPr="000D4A87">
        <w:t>Semesterledighet</w:t>
      </w:r>
      <w:bookmarkEnd w:id="33"/>
    </w:p>
    <w:p w14:paraId="643E214D" w14:textId="77777777" w:rsidR="00732BCB" w:rsidRDefault="00732BCB" w:rsidP="00594294">
      <w:r w:rsidRPr="000D4A87">
        <w:t>Semesterledighet förläggs i samråd med personalansvarig. Minst 4 av årets semesterveckor bör läggas ut under tiden juni-augusti och vara sammanhängande. Vid förläggning av semester som omfattar minst nitton dagar har den anställde, som regelbundet arbetar lördag och/eller söndag, rätt till ledighet motsvarande tid av veckoslut såväl omedelbart före som omedelbart efter ledigheten om inte särskilda skäl talar emot det.</w:t>
      </w:r>
      <w:r>
        <w:t xml:space="preserve"> </w:t>
      </w:r>
      <w:proofErr w:type="spellStart"/>
      <w:r w:rsidRPr="000D4A87">
        <w:t>Semesterrätten</w:t>
      </w:r>
      <w:proofErr w:type="spellEnd"/>
      <w:r w:rsidRPr="000D4A87">
        <w:t xml:space="preserve"> grundar sig på semesterlagen samt kollektivavtal.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413"/>
        <w:gridCol w:w="1984"/>
        <w:gridCol w:w="1843"/>
      </w:tblGrid>
      <w:tr w:rsidR="007B5C2C" w:rsidRPr="007B5C2C" w14:paraId="11A521D9" w14:textId="77777777" w:rsidTr="007B5C2C">
        <w:tc>
          <w:tcPr>
            <w:tcW w:w="1413" w:type="dxa"/>
          </w:tcPr>
          <w:p w14:paraId="08589713" w14:textId="7C0F2C33" w:rsidR="007B5C2C" w:rsidRPr="007B5C2C" w:rsidRDefault="007B5C2C" w:rsidP="007B5C2C">
            <w:pPr>
              <w:pStyle w:val="TableParagraph"/>
              <w:rPr>
                <w:b/>
                <w:bCs/>
              </w:rPr>
            </w:pPr>
            <w:r w:rsidRPr="007B5C2C">
              <w:rPr>
                <w:b/>
                <w:bCs/>
              </w:rPr>
              <w:t>Ålder</w:t>
            </w:r>
          </w:p>
        </w:tc>
        <w:tc>
          <w:tcPr>
            <w:tcW w:w="1984" w:type="dxa"/>
          </w:tcPr>
          <w:p w14:paraId="49A86415" w14:textId="73D4AFA1" w:rsidR="007B5C2C" w:rsidRPr="007B5C2C" w:rsidRDefault="007B5C2C" w:rsidP="007B5C2C">
            <w:pPr>
              <w:pStyle w:val="TableParagraph"/>
              <w:rPr>
                <w:b/>
                <w:bCs/>
              </w:rPr>
            </w:pPr>
            <w:r w:rsidRPr="007B5C2C">
              <w:rPr>
                <w:b/>
                <w:bCs/>
              </w:rPr>
              <w:t>Förtroendearbetstid</w:t>
            </w:r>
          </w:p>
        </w:tc>
        <w:tc>
          <w:tcPr>
            <w:tcW w:w="1843" w:type="dxa"/>
          </w:tcPr>
          <w:p w14:paraId="5C144B99" w14:textId="2FC68106" w:rsidR="007B5C2C" w:rsidRPr="007B5C2C" w:rsidRDefault="007B5C2C" w:rsidP="007B5C2C">
            <w:pPr>
              <w:pStyle w:val="TableParagraph"/>
              <w:rPr>
                <w:b/>
                <w:bCs/>
              </w:rPr>
            </w:pPr>
            <w:r w:rsidRPr="007B5C2C">
              <w:rPr>
                <w:b/>
                <w:bCs/>
              </w:rPr>
              <w:t>Reglerad arbetstid</w:t>
            </w:r>
          </w:p>
        </w:tc>
      </w:tr>
      <w:tr w:rsidR="007B5C2C" w14:paraId="0B17E9ED" w14:textId="77777777" w:rsidTr="007B5C2C">
        <w:tc>
          <w:tcPr>
            <w:tcW w:w="1413" w:type="dxa"/>
          </w:tcPr>
          <w:p w14:paraId="07103F94" w14:textId="57A98163" w:rsidR="007B5C2C" w:rsidRDefault="007B5C2C" w:rsidP="007B5C2C">
            <w:pPr>
              <w:pStyle w:val="TableParagraph"/>
            </w:pPr>
            <w:r w:rsidRPr="007B5C2C">
              <w:t>t.o.m. 39 år</w:t>
            </w:r>
          </w:p>
        </w:tc>
        <w:tc>
          <w:tcPr>
            <w:tcW w:w="1984" w:type="dxa"/>
          </w:tcPr>
          <w:p w14:paraId="1563B7A8" w14:textId="5DE567CC" w:rsidR="007B5C2C" w:rsidRDefault="007B5C2C" w:rsidP="007B5C2C">
            <w:pPr>
              <w:pStyle w:val="TableParagraph"/>
            </w:pPr>
            <w:r w:rsidRPr="007B5C2C">
              <w:t>30 semesterdagar</w:t>
            </w:r>
          </w:p>
        </w:tc>
        <w:tc>
          <w:tcPr>
            <w:tcW w:w="1843" w:type="dxa"/>
          </w:tcPr>
          <w:p w14:paraId="2D8965EC" w14:textId="2E51A79B" w:rsidR="007B5C2C" w:rsidRDefault="007B5C2C" w:rsidP="007B5C2C">
            <w:pPr>
              <w:pStyle w:val="TableParagraph"/>
            </w:pPr>
            <w:r w:rsidRPr="007B5C2C">
              <w:t>25 dagar</w:t>
            </w:r>
          </w:p>
        </w:tc>
      </w:tr>
      <w:tr w:rsidR="007B5C2C" w14:paraId="689B7859" w14:textId="77777777" w:rsidTr="007B5C2C">
        <w:tc>
          <w:tcPr>
            <w:tcW w:w="1413" w:type="dxa"/>
          </w:tcPr>
          <w:p w14:paraId="2F75DEBF" w14:textId="33B5CB65" w:rsidR="007B5C2C" w:rsidRDefault="007B5C2C" w:rsidP="007B5C2C">
            <w:pPr>
              <w:pStyle w:val="TableParagraph"/>
            </w:pPr>
            <w:r w:rsidRPr="007B5C2C">
              <w:t>fr.o.m. 40 år</w:t>
            </w:r>
          </w:p>
        </w:tc>
        <w:tc>
          <w:tcPr>
            <w:tcW w:w="1984" w:type="dxa"/>
          </w:tcPr>
          <w:p w14:paraId="57EF2153" w14:textId="05994473" w:rsidR="007B5C2C" w:rsidRDefault="007B5C2C" w:rsidP="007B5C2C">
            <w:pPr>
              <w:pStyle w:val="TableParagraph"/>
            </w:pPr>
            <w:r w:rsidRPr="007B5C2C">
              <w:t>32 semesterdagar</w:t>
            </w:r>
          </w:p>
        </w:tc>
        <w:tc>
          <w:tcPr>
            <w:tcW w:w="1843" w:type="dxa"/>
          </w:tcPr>
          <w:p w14:paraId="0BDE4220" w14:textId="12FC5EDB" w:rsidR="007B5C2C" w:rsidRDefault="007B5C2C" w:rsidP="007B5C2C">
            <w:pPr>
              <w:pStyle w:val="TableParagraph"/>
            </w:pPr>
            <w:r w:rsidRPr="007B5C2C">
              <w:t>31 dagar</w:t>
            </w:r>
          </w:p>
        </w:tc>
      </w:tr>
      <w:tr w:rsidR="007B5C2C" w14:paraId="72F3393B" w14:textId="77777777" w:rsidTr="007B5C2C">
        <w:tc>
          <w:tcPr>
            <w:tcW w:w="1413" w:type="dxa"/>
          </w:tcPr>
          <w:p w14:paraId="2F64ED69" w14:textId="7E15AC19" w:rsidR="007B5C2C" w:rsidRDefault="007B5C2C" w:rsidP="007B5C2C">
            <w:pPr>
              <w:pStyle w:val="TableParagraph"/>
            </w:pPr>
            <w:r w:rsidRPr="007B5C2C">
              <w:t>fr.o.m. 50 år</w:t>
            </w:r>
          </w:p>
        </w:tc>
        <w:tc>
          <w:tcPr>
            <w:tcW w:w="1984" w:type="dxa"/>
          </w:tcPr>
          <w:p w14:paraId="4DF4B161" w14:textId="2888D3CA" w:rsidR="007B5C2C" w:rsidRDefault="007B5C2C" w:rsidP="007B5C2C">
            <w:pPr>
              <w:pStyle w:val="TableParagraph"/>
            </w:pPr>
            <w:r w:rsidRPr="007B5C2C">
              <w:t>33 semesterdagar</w:t>
            </w:r>
          </w:p>
        </w:tc>
        <w:tc>
          <w:tcPr>
            <w:tcW w:w="1843" w:type="dxa"/>
          </w:tcPr>
          <w:p w14:paraId="3F45C715" w14:textId="54B32A28" w:rsidR="007B5C2C" w:rsidRDefault="007B5C2C" w:rsidP="007B5C2C">
            <w:pPr>
              <w:pStyle w:val="TableParagraph"/>
            </w:pPr>
            <w:r w:rsidRPr="007B5C2C">
              <w:t>32 dagar</w:t>
            </w:r>
          </w:p>
        </w:tc>
      </w:tr>
    </w:tbl>
    <w:p w14:paraId="041431CA" w14:textId="3E92D7D1" w:rsidR="00732BCB" w:rsidRPr="000D4A87" w:rsidRDefault="00732BCB" w:rsidP="007B5C2C">
      <w:pPr>
        <w:spacing w:before="240"/>
      </w:pPr>
      <w:r w:rsidRPr="000D4A87">
        <w:t xml:space="preserve">Som </w:t>
      </w:r>
      <w:proofErr w:type="spellStart"/>
      <w:r w:rsidRPr="000D4A87">
        <w:t>semesterår</w:t>
      </w:r>
      <w:proofErr w:type="spellEnd"/>
      <w:r w:rsidRPr="000D4A87">
        <w:t xml:space="preserve"> räknas den 1 januari – 31 december. </w:t>
      </w:r>
      <w:proofErr w:type="spellStart"/>
      <w:r w:rsidRPr="000D4A87">
        <w:t>Semesterår</w:t>
      </w:r>
      <w:proofErr w:type="spellEnd"/>
      <w:r w:rsidRPr="000D4A87">
        <w:t xml:space="preserve"> och intjänandeår sammanfaller vilket innebär att en anställd har rätt till betald semester redan under första anställningsåret.</w:t>
      </w:r>
    </w:p>
    <w:p w14:paraId="02AA7CBD" w14:textId="77777777" w:rsidR="00732BCB" w:rsidRPr="000D4A87" w:rsidRDefault="00732BCB" w:rsidP="00594294">
      <w:pPr>
        <w:pStyle w:val="Heading2"/>
      </w:pPr>
      <w:bookmarkStart w:id="34" w:name="_Toc226639362"/>
      <w:r w:rsidRPr="000D4A87">
        <w:lastRenderedPageBreak/>
        <w:t>Sparad semester</w:t>
      </w:r>
      <w:bookmarkEnd w:id="34"/>
    </w:p>
    <w:p w14:paraId="61801F79" w14:textId="77777777" w:rsidR="00732BCB" w:rsidRPr="000D4A87" w:rsidRDefault="00732BCB" w:rsidP="00594294">
      <w:r w:rsidRPr="000D4A87">
        <w:t xml:space="preserve">En anställd har rätt att spara de semesterdagar som överstiger 20. Man får inte spara mer än totalt </w:t>
      </w:r>
      <w:r>
        <w:t>3</w:t>
      </w:r>
      <w:r w:rsidRPr="000D4A87">
        <w:t>0 semesterda</w:t>
      </w:r>
      <w:r w:rsidRPr="000D4A87">
        <w:rPr>
          <w:spacing w:val="-4"/>
        </w:rPr>
        <w:t xml:space="preserve">gar. </w:t>
      </w:r>
      <w:r w:rsidRPr="000D4A87">
        <w:t xml:space="preserve">En sparad semesterdag ska läggas ut inom 5 år från utgången av det </w:t>
      </w:r>
      <w:proofErr w:type="spellStart"/>
      <w:r w:rsidRPr="000D4A87">
        <w:t>semesterår</w:t>
      </w:r>
      <w:proofErr w:type="spellEnd"/>
      <w:r w:rsidRPr="000D4A87">
        <w:t xml:space="preserve"> då den sparades, om inte </w:t>
      </w:r>
      <w:r w:rsidRPr="000D4A87">
        <w:rPr>
          <w:spacing w:val="-3"/>
        </w:rPr>
        <w:t xml:space="preserve">avtal </w:t>
      </w:r>
      <w:r w:rsidRPr="000D4A87">
        <w:t>om annat träffats mellan arbetsgivare och arbetstagare. Antalet innestående semesterdagar framgår av lönespecifikationen.</w:t>
      </w:r>
    </w:p>
    <w:p w14:paraId="54D958E5" w14:textId="77777777" w:rsidR="00732BCB" w:rsidRPr="000D4A87" w:rsidRDefault="00732BCB" w:rsidP="00594294">
      <w:pPr>
        <w:pStyle w:val="Heading2"/>
      </w:pPr>
      <w:bookmarkStart w:id="35" w:name="_Toc226639363"/>
      <w:r w:rsidRPr="000D4A87">
        <w:t>Semestertillägg</w:t>
      </w:r>
      <w:bookmarkEnd w:id="35"/>
    </w:p>
    <w:p w14:paraId="31342AAD" w14:textId="77777777" w:rsidR="00732BCB" w:rsidRDefault="00732BCB" w:rsidP="00594294">
      <w:r w:rsidRPr="000D4A87">
        <w:t>Semestertillägg är det extra tillägg på 0,8 % av månadslönen per semesterdag som utgår enligt avtal. Semestertillägget utbetalas månaden efter semesteruttaget.</w:t>
      </w:r>
    </w:p>
    <w:p w14:paraId="30A72701" w14:textId="77777777" w:rsidR="00732BCB" w:rsidRPr="000D4A87" w:rsidRDefault="00732BCB" w:rsidP="00594294">
      <w:pPr>
        <w:pStyle w:val="Heading1"/>
      </w:pPr>
      <w:bookmarkStart w:id="36" w:name="_Toc226639364"/>
      <w:r w:rsidRPr="000D4A87">
        <w:t>SJUKDOM</w:t>
      </w:r>
      <w:bookmarkEnd w:id="36"/>
    </w:p>
    <w:p w14:paraId="17901F71" w14:textId="77777777" w:rsidR="00732BCB" w:rsidRPr="000D4A87" w:rsidRDefault="00732BCB" w:rsidP="00594294">
      <w:pPr>
        <w:pStyle w:val="Heading2"/>
      </w:pPr>
      <w:bookmarkStart w:id="37" w:name="_Toc226639365"/>
      <w:r w:rsidRPr="000D4A87">
        <w:t>Sjukanmälan</w:t>
      </w:r>
      <w:bookmarkEnd w:id="37"/>
    </w:p>
    <w:p w14:paraId="0F12EFDF" w14:textId="77777777" w:rsidR="00732BCB" w:rsidRPr="000D4A87" w:rsidRDefault="00732BCB" w:rsidP="00594294">
      <w:pPr>
        <w:rPr>
          <w:sz w:val="20"/>
          <w:szCs w:val="20"/>
        </w:rPr>
      </w:pPr>
      <w:r w:rsidRPr="000D4A87">
        <w:t>Sjukdom ska alltid anmälas till personalansvarig. Sjukdagar rapporteras på tidrapporten.</w:t>
      </w:r>
    </w:p>
    <w:p w14:paraId="73CD83C7" w14:textId="77777777" w:rsidR="00732BCB" w:rsidRPr="000D4A87" w:rsidRDefault="00732BCB" w:rsidP="00594294">
      <w:pPr>
        <w:pStyle w:val="Heading2"/>
      </w:pPr>
      <w:bookmarkStart w:id="38" w:name="_Toc226639366"/>
      <w:r w:rsidRPr="000D4A87">
        <w:t>Sjukintyg</w:t>
      </w:r>
      <w:bookmarkEnd w:id="38"/>
    </w:p>
    <w:p w14:paraId="2E456B38" w14:textId="5265B923" w:rsidR="00732BCB" w:rsidRDefault="00732BCB" w:rsidP="00594294">
      <w:r w:rsidRPr="000D4A87">
        <w:t>Om sjukdomen varar mer än 7 dagar ska originalsjukintyg lämnas till personalansvarig. Varar sjukdomen mer</w:t>
      </w:r>
      <w:r>
        <w:t xml:space="preserve"> ä</w:t>
      </w:r>
      <w:r w:rsidRPr="000D4A87">
        <w:t>n 14 dagar anmäler personalansvarig till Försäkringskassan och skickar intyget till Försäkringskassan. Vid förlängning av sjukskrivning skickar den anställde originalsjukintyget till Försäkringskassan och lämnar en kopia till arbetsgivaren.</w:t>
      </w:r>
      <w:r>
        <w:t xml:space="preserve"> För senaste nytt i frågan, besök: </w:t>
      </w:r>
      <w:hyperlink r:id="rId12" w:history="1">
        <w:r w:rsidRPr="00360620">
          <w:rPr>
            <w:rStyle w:val="Hyperlink"/>
          </w:rPr>
          <w:t>forsakri</w:t>
        </w:r>
        <w:r w:rsidRPr="00360620">
          <w:rPr>
            <w:rStyle w:val="Hyperlink"/>
          </w:rPr>
          <w:t>n</w:t>
        </w:r>
        <w:r w:rsidRPr="00360620">
          <w:rPr>
            <w:rStyle w:val="Hyperlink"/>
          </w:rPr>
          <w:t>gskassan.se</w:t>
        </w:r>
      </w:hyperlink>
    </w:p>
    <w:p w14:paraId="024BA814" w14:textId="77777777" w:rsidR="00732BCB" w:rsidRPr="000D4A87" w:rsidRDefault="00732BCB" w:rsidP="00594294">
      <w:pPr>
        <w:pStyle w:val="Heading2"/>
      </w:pPr>
      <w:bookmarkStart w:id="39" w:name="_Toc226639367"/>
      <w:r w:rsidRPr="000D4A87">
        <w:t>Sjukersättning</w:t>
      </w:r>
      <w:bookmarkEnd w:id="39"/>
    </w:p>
    <w:p w14:paraId="2B7BB7BF" w14:textId="183526A3" w:rsidR="00732BCB" w:rsidRPr="000D4A87" w:rsidRDefault="00732BCB" w:rsidP="006D14BF">
      <w:pPr>
        <w:pStyle w:val="ListArrowStyle"/>
      </w:pPr>
      <w:r w:rsidRPr="000D4A87">
        <w:t>Första sjukdagen görs ett karensavdrag som är 20% av sjuklönen för en normalvecka.</w:t>
      </w:r>
    </w:p>
    <w:p w14:paraId="4444E1DF" w14:textId="142122FC" w:rsidR="00732BCB" w:rsidRPr="000D4A87" w:rsidRDefault="00732BCB" w:rsidP="006D14BF">
      <w:pPr>
        <w:pStyle w:val="ListArrowStyle"/>
      </w:pPr>
      <w:r w:rsidRPr="000D4A87">
        <w:t>Dag 2-14 betalar arbetsgivaren sjuklön som är 80 % av lönen.</w:t>
      </w:r>
    </w:p>
    <w:p w14:paraId="2199FD6F" w14:textId="1B58CE4B" w:rsidR="00732BCB" w:rsidRPr="000D4A87" w:rsidRDefault="00732BCB" w:rsidP="006D14BF">
      <w:pPr>
        <w:pStyle w:val="ListArrowStyle"/>
      </w:pPr>
      <w:r w:rsidRPr="000D4A87">
        <w:t>Fr.o.m. dag 15 betalar Försäkringskassan sjukersättning som är 80 % av lönen. Arbetsgivaren betalar 10 % sjuklön fr.o.m. dag 15 t.o.m. dag 90.</w:t>
      </w:r>
    </w:p>
    <w:p w14:paraId="2B9C4180" w14:textId="401021EA" w:rsidR="00732BCB" w:rsidRPr="000D4A87" w:rsidRDefault="00732BCB" w:rsidP="006D14BF">
      <w:pPr>
        <w:pStyle w:val="ListArrowStyle"/>
      </w:pPr>
      <w:r w:rsidRPr="000D4A87">
        <w:t>Fr.o.m. dag 90 t.o.m. dag 365 samt vid beviljad sjukersättning träder arbetsgivarens gruppsjukförsäkring in med kompletterande ersättning upp till 90 % av lönen.</w:t>
      </w:r>
    </w:p>
    <w:p w14:paraId="24898B7E" w14:textId="1937511E" w:rsidR="00732BCB" w:rsidRPr="000D4A87" w:rsidRDefault="00732BCB" w:rsidP="006D14BF">
      <w:pPr>
        <w:pStyle w:val="ListArrowStyle"/>
      </w:pPr>
      <w:r w:rsidRPr="000D4A87">
        <w:t>Vid kortare sjukdom, 1-3 dagar, och för den som har över</w:t>
      </w:r>
      <w:r w:rsidR="008B1ACF">
        <w:t>tid</w:t>
      </w:r>
      <w:r w:rsidRPr="000D4A87">
        <w:t>/mertid/”</w:t>
      </w:r>
      <w:proofErr w:type="spellStart"/>
      <w:r w:rsidRPr="000D4A87">
        <w:t>komptid</w:t>
      </w:r>
      <w:proofErr w:type="spellEnd"/>
      <w:r w:rsidRPr="000D4A87">
        <w:t>” att ta ut, kan sjukdagar bytas mot över</w:t>
      </w:r>
      <w:r w:rsidR="008B1ACF">
        <w:t>tid</w:t>
      </w:r>
      <w:r w:rsidRPr="000D4A87">
        <w:t>/mertid/”</w:t>
      </w:r>
      <w:proofErr w:type="spellStart"/>
      <w:r w:rsidRPr="000D4A87">
        <w:t>komptid</w:t>
      </w:r>
      <w:proofErr w:type="spellEnd"/>
      <w:r w:rsidRPr="000D4A87">
        <w:t>” (timme mot timme). Sjukanmälan görs till personalansvarig.</w:t>
      </w:r>
      <w:r>
        <w:t xml:space="preserve"> För senaste nytt i frågan, besök: </w:t>
      </w:r>
      <w:r w:rsidRPr="006D14BF">
        <w:t>forsakringskassan.se</w:t>
      </w:r>
    </w:p>
    <w:p w14:paraId="16FCE4E8" w14:textId="77777777" w:rsidR="00732BCB" w:rsidRPr="000D4A87" w:rsidRDefault="00732BCB" w:rsidP="00594294">
      <w:pPr>
        <w:pStyle w:val="Heading2"/>
      </w:pPr>
      <w:bookmarkStart w:id="40" w:name="_Toc226639368"/>
      <w:r w:rsidRPr="000D4A87">
        <w:t>Rehabilitering</w:t>
      </w:r>
      <w:bookmarkEnd w:id="40"/>
    </w:p>
    <w:p w14:paraId="7EE65857" w14:textId="77777777" w:rsidR="00732BCB" w:rsidRPr="000D4A87" w:rsidRDefault="00732BCB" w:rsidP="00594294">
      <w:r w:rsidRPr="000D4A87">
        <w:t>Försäkringskassan ansvarar för att en rehabiliteringsplan upprättas vid en längre tids sjukskrivning. Arbetsgivaren har ansvar för att vidta de åtgärder som är möjliga för att underlätta återgång till arbetet.</w:t>
      </w:r>
      <w:r>
        <w:t xml:space="preserve"> </w:t>
      </w:r>
      <w:r w:rsidRPr="000D4A87">
        <w:t>Ansvarig för rehabiliteringsåtgärder är personalansvarig.</w:t>
      </w:r>
    </w:p>
    <w:p w14:paraId="2C87BFD4" w14:textId="77777777" w:rsidR="00732BCB" w:rsidRPr="000D4A87" w:rsidRDefault="00732BCB" w:rsidP="00594294">
      <w:pPr>
        <w:pStyle w:val="Heading2"/>
      </w:pPr>
      <w:bookmarkStart w:id="41" w:name="_Toc226639369"/>
      <w:r w:rsidRPr="000D4A87">
        <w:t>Vård av sjukt barn</w:t>
      </w:r>
      <w:bookmarkEnd w:id="41"/>
    </w:p>
    <w:p w14:paraId="6ED6E874" w14:textId="77777777" w:rsidR="00732BCB" w:rsidRPr="000D4A87" w:rsidRDefault="00732BCB" w:rsidP="00594294">
      <w:r w:rsidRPr="000D4A87">
        <w:t>Anmälan av vård av sjukt barn görs direkt till Försäkringskassan och meddelas personalansvarig. Rapportering görs på arbetstidsrapporten.</w:t>
      </w:r>
    </w:p>
    <w:p w14:paraId="3B2A77F7" w14:textId="77777777" w:rsidR="00732BCB" w:rsidRPr="000D4A87" w:rsidRDefault="00732BCB" w:rsidP="00594294">
      <w:pPr>
        <w:pStyle w:val="Heading1"/>
      </w:pPr>
      <w:bookmarkStart w:id="42" w:name="_Toc226639370"/>
      <w:r w:rsidRPr="000D4A87">
        <w:lastRenderedPageBreak/>
        <w:t>SÄKERHET</w:t>
      </w:r>
      <w:bookmarkEnd w:id="42"/>
    </w:p>
    <w:p w14:paraId="67490802" w14:textId="77777777" w:rsidR="00732BCB" w:rsidRPr="000D4A87" w:rsidRDefault="00732BCB" w:rsidP="00594294">
      <w:pPr>
        <w:pStyle w:val="Heading2"/>
      </w:pPr>
      <w:bookmarkStart w:id="43" w:name="_Toc226639371"/>
      <w:r w:rsidRPr="000D4A87">
        <w:t>Krisplan</w:t>
      </w:r>
      <w:bookmarkEnd w:id="43"/>
    </w:p>
    <w:p w14:paraId="77C5274A" w14:textId="5EA01011" w:rsidR="00732BCB" w:rsidRPr="000D4A87" w:rsidRDefault="00732BCB" w:rsidP="00594294">
      <w:pPr>
        <w:rPr>
          <w:i/>
        </w:rPr>
      </w:pPr>
      <w:r w:rsidRPr="006D14BF">
        <w:rPr>
          <w:highlight w:val="yellow"/>
        </w:rPr>
        <w:t>Församlingens</w:t>
      </w:r>
      <w:r w:rsidRPr="006D14BF">
        <w:rPr>
          <w:spacing w:val="-3"/>
          <w:highlight w:val="yellow"/>
        </w:rPr>
        <w:t xml:space="preserve"> </w:t>
      </w:r>
      <w:r w:rsidRPr="006D14BF">
        <w:rPr>
          <w:highlight w:val="yellow"/>
        </w:rPr>
        <w:t>krisplan finner du här</w:t>
      </w:r>
      <w:r w:rsidR="006D14BF">
        <w:t xml:space="preserve"> </w:t>
      </w:r>
      <w:r w:rsidR="006D14BF" w:rsidRPr="006D14BF">
        <w:rPr>
          <w:u w:val="single"/>
        </w:rPr>
        <w:tab/>
      </w:r>
      <w:r w:rsidR="006D14BF" w:rsidRPr="006D14BF">
        <w:rPr>
          <w:u w:val="single"/>
        </w:rPr>
        <w:tab/>
      </w:r>
      <w:r w:rsidR="006D14BF" w:rsidRPr="006D14BF">
        <w:rPr>
          <w:u w:val="single"/>
        </w:rPr>
        <w:tab/>
      </w:r>
      <w:r w:rsidR="006D14BF" w:rsidRPr="006D14BF">
        <w:rPr>
          <w:u w:val="single"/>
        </w:rPr>
        <w:tab/>
      </w:r>
    </w:p>
    <w:p w14:paraId="354189A4" w14:textId="77777777" w:rsidR="00732BCB" w:rsidRPr="000D4A87" w:rsidRDefault="00732BCB" w:rsidP="00594294">
      <w:pPr>
        <w:pStyle w:val="Heading2"/>
      </w:pPr>
      <w:bookmarkStart w:id="44" w:name="_Toc226639372"/>
      <w:r w:rsidRPr="000D4A87">
        <w:t>Datorsäkerhet</w:t>
      </w:r>
      <w:bookmarkEnd w:id="44"/>
    </w:p>
    <w:p w14:paraId="2E4A2F59" w14:textId="6727626D" w:rsidR="00732BCB" w:rsidRDefault="00732BCB" w:rsidP="00594294">
      <w:pPr>
        <w:rPr>
          <w:u w:val="single" w:color="221E1F"/>
        </w:rPr>
      </w:pPr>
      <w:r w:rsidRPr="006D14BF">
        <w:rPr>
          <w:highlight w:val="yellow"/>
        </w:rPr>
        <w:t>Ansvarig för datorsäkerheten</w:t>
      </w:r>
      <w:r w:rsidRPr="006D14BF">
        <w:rPr>
          <w:spacing w:val="-2"/>
          <w:highlight w:val="yellow"/>
        </w:rPr>
        <w:t xml:space="preserve"> </w:t>
      </w:r>
      <w:r w:rsidRPr="006D14BF">
        <w:rPr>
          <w:highlight w:val="yellow"/>
        </w:rPr>
        <w:t>är</w:t>
      </w:r>
      <w:r w:rsidRPr="000D4A87">
        <w:t xml:space="preserve"> </w:t>
      </w:r>
      <w:r w:rsidR="006D14BF">
        <w:tab/>
      </w:r>
      <w:r w:rsidRPr="000D4A87">
        <w:rPr>
          <w:u w:val="single" w:color="221E1F"/>
        </w:rPr>
        <w:tab/>
      </w:r>
      <w:r w:rsidR="006D14BF">
        <w:rPr>
          <w:u w:val="single" w:color="221E1F"/>
        </w:rPr>
        <w:tab/>
      </w:r>
      <w:r w:rsidR="006D14BF">
        <w:rPr>
          <w:u w:val="single" w:color="221E1F"/>
        </w:rPr>
        <w:tab/>
      </w:r>
      <w:r w:rsidR="006D14BF">
        <w:rPr>
          <w:u w:val="single" w:color="221E1F"/>
        </w:rPr>
        <w:tab/>
      </w:r>
    </w:p>
    <w:p w14:paraId="00DD2C5F" w14:textId="77777777" w:rsidR="00732BCB" w:rsidRPr="000D4A87" w:rsidRDefault="00732BCB" w:rsidP="00594294">
      <w:pPr>
        <w:pStyle w:val="Heading2"/>
      </w:pPr>
      <w:bookmarkStart w:id="45" w:name="_Toc226639373"/>
      <w:r w:rsidRPr="000D4A87">
        <w:t>Larm, nycklar</w:t>
      </w:r>
      <w:bookmarkEnd w:id="45"/>
    </w:p>
    <w:p w14:paraId="3FFBF760" w14:textId="6CF7D5B9" w:rsidR="00732BCB" w:rsidRDefault="00732BCB" w:rsidP="00594294">
      <w:pPr>
        <w:rPr>
          <w:u w:val="single" w:color="221E1F"/>
        </w:rPr>
      </w:pPr>
      <w:r w:rsidRPr="006D14BF">
        <w:rPr>
          <w:highlight w:val="yellow"/>
        </w:rPr>
        <w:t>Ansvarig för larm och nycklar</w:t>
      </w:r>
      <w:r w:rsidRPr="006D14BF">
        <w:rPr>
          <w:spacing w:val="-5"/>
          <w:highlight w:val="yellow"/>
        </w:rPr>
        <w:t xml:space="preserve"> </w:t>
      </w:r>
      <w:r w:rsidRPr="006D14BF">
        <w:rPr>
          <w:highlight w:val="yellow"/>
        </w:rPr>
        <w:t>är</w:t>
      </w:r>
      <w:r w:rsidRPr="000D4A87">
        <w:t xml:space="preserve"> </w:t>
      </w:r>
      <w:r w:rsidR="006D14BF">
        <w:rPr>
          <w:u w:val="single" w:color="221E1F"/>
        </w:rPr>
        <w:tab/>
      </w:r>
      <w:r w:rsidR="006D14BF">
        <w:rPr>
          <w:u w:val="single" w:color="221E1F"/>
        </w:rPr>
        <w:tab/>
      </w:r>
      <w:r w:rsidR="006D14BF">
        <w:rPr>
          <w:u w:val="single" w:color="221E1F"/>
        </w:rPr>
        <w:tab/>
      </w:r>
      <w:r w:rsidR="006D14BF">
        <w:rPr>
          <w:u w:val="single" w:color="221E1F"/>
        </w:rPr>
        <w:tab/>
      </w:r>
      <w:r w:rsidRPr="000D4A87">
        <w:rPr>
          <w:u w:val="single" w:color="221E1F"/>
        </w:rPr>
        <w:tab/>
      </w:r>
    </w:p>
    <w:p w14:paraId="0C6C8A5E" w14:textId="77777777" w:rsidR="00732BCB" w:rsidRPr="000D4A87" w:rsidRDefault="00732BCB" w:rsidP="00594294">
      <w:pPr>
        <w:pStyle w:val="Heading2"/>
      </w:pPr>
      <w:bookmarkStart w:id="46" w:name="_Toc226639374"/>
      <w:r w:rsidRPr="000D4A87">
        <w:t>Sekretess - tystnadsplikt</w:t>
      </w:r>
      <w:bookmarkEnd w:id="46"/>
    </w:p>
    <w:p w14:paraId="3B04EA93" w14:textId="038E46F2" w:rsidR="00732BCB" w:rsidRDefault="00732BCB" w:rsidP="00594294">
      <w:r w:rsidRPr="000D4A87">
        <w:t>En anställd i församlingen har genom sitt arbete tillgång till information som rör enskilda personer och information som inte är av offentlig natur. Även anställd som inte omfattas av den lagstadgade tystnadsplikten/- rätten är skyldig att inte röja denna information. Tystnadsplikten gäller även efter det att en anställd har avslutat sin anställning.</w:t>
      </w:r>
    </w:p>
    <w:p w14:paraId="332CE308" w14:textId="77777777" w:rsidR="00732BCB" w:rsidRPr="000D4A87" w:rsidRDefault="00732BCB" w:rsidP="00594294">
      <w:pPr>
        <w:pStyle w:val="Heading2"/>
      </w:pPr>
      <w:bookmarkStart w:id="47" w:name="_Toc226639375"/>
      <w:r w:rsidRPr="000D4A87">
        <w:t>Tjänstepension</w:t>
      </w:r>
      <w:bookmarkEnd w:id="47"/>
    </w:p>
    <w:p w14:paraId="5C0E72E3" w14:textId="07ACB6BC" w:rsidR="00732BCB" w:rsidRPr="000D4A87" w:rsidRDefault="00732BCB" w:rsidP="00594294">
      <w:r w:rsidRPr="000D4A87">
        <w:t>En anställd i församlingen omfattas av ITP-planen som regleras genom kollektivavtalet. Mer information om tjänstepensionerna finns</w:t>
      </w:r>
      <w:hyperlink r:id="rId13">
        <w:r w:rsidRPr="000D4A87">
          <w:t xml:space="preserve"> på collectum.se.</w:t>
        </w:r>
      </w:hyperlink>
    </w:p>
    <w:p w14:paraId="6F1BEF70" w14:textId="77777777" w:rsidR="00732BCB" w:rsidRPr="000D4A87" w:rsidRDefault="00732BCB" w:rsidP="00594294">
      <w:pPr>
        <w:pStyle w:val="Heading2"/>
      </w:pPr>
      <w:bookmarkStart w:id="48" w:name="_Toc226639376"/>
      <w:r w:rsidRPr="000D4A87">
        <w:t>Samfundsengagemang</w:t>
      </w:r>
      <w:bookmarkEnd w:id="48"/>
    </w:p>
    <w:p w14:paraId="1DBD88B6" w14:textId="77777777" w:rsidR="00732BCB" w:rsidRPr="000D4A87" w:rsidRDefault="00732BCB" w:rsidP="00594294">
      <w:r w:rsidRPr="000D4A87">
        <w:t xml:space="preserve">Arbetsgivaren uppmuntrar anställd att delta i Svenska Alliansmissionens aktiviteter, som årskonferens för SAM och SAU samt ungdomsledar- och SAMP-dagar. Beslut om deltagande fattas av personalansvarig. Anställd </w:t>
      </w:r>
      <w:r w:rsidRPr="000D4A87">
        <w:rPr>
          <w:spacing w:val="-4"/>
        </w:rPr>
        <w:t xml:space="preserve">äger </w:t>
      </w:r>
      <w:r w:rsidRPr="000D4A87">
        <w:t>rätt att delta i dessa på arbetstid.</w:t>
      </w:r>
    </w:p>
    <w:sectPr w:rsidR="00732BCB" w:rsidRPr="000D4A87" w:rsidSect="00AC6761">
      <w:footerReference w:type="even" r:id="rId14"/>
      <w:footerReference w:type="default" r:id="rId15"/>
      <w:footerReference w:type="first" r:id="rId1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042B86" w14:textId="77777777" w:rsidR="0076698E" w:rsidRDefault="0076698E" w:rsidP="00594294">
      <w:r>
        <w:separator/>
      </w:r>
    </w:p>
  </w:endnote>
  <w:endnote w:type="continuationSeparator" w:id="0">
    <w:p w14:paraId="0F5F3C4C" w14:textId="77777777" w:rsidR="0076698E" w:rsidRDefault="0076698E" w:rsidP="005942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  <w:embedRegular r:id="rId1" w:fontKey="{565A85C4-2607-6B47-9131-7EBA092F602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EE7B8EBF-F9EA-F248-8BA5-DFF0902D333E}"/>
    <w:embedBold r:id="rId3" w:fontKey="{C763483B-46C8-0241-B7D4-F169EA0CC060}"/>
    <w:embedItalic r:id="rId4" w:fontKey="{F05D3D6D-5CD7-9C4E-8E66-13549617F7A1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5" w:fontKey="{EA646712-C561-E64B-86A2-CFA89E21E0AD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6" w:fontKey="{51AE6615-4DBE-FC43-A2FC-A5B9AA7A5A0D}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7" w:fontKey="{5C338913-997F-714C-BFC8-A05004F76934}"/>
    <w:embedBold r:id="rId8" w:fontKey="{5931FA92-DA29-9045-B47B-3E10C39AAB1B}"/>
    <w:embedItalic r:id="rId9" w:fontKey="{774D6D8F-A27A-E543-8FDE-F996808E6861}"/>
  </w:font>
  <w:font w:name="Aptos (Body)">
    <w:altName w:val="Aptos"/>
    <w:panose1 w:val="020B0604020202020204"/>
    <w:charset w:val="00"/>
    <w:family w:val="roman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11" w:fontKey="{4503B08F-F95F-2C4A-B76D-A16118C11EDC}"/>
    <w:embedBold r:id="rId12" w:fontKey="{F66F542B-5604-7248-A884-FF9C7682DDA4}"/>
  </w:font>
  <w:font w:name="Rubik-SemiBold">
    <w:altName w:val="Calibri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GillSansStd-Italic">
    <w:altName w:val="Calibri"/>
    <w:panose1 w:val="020B0604020202020204"/>
    <w:charset w:val="4D"/>
    <w:family w:val="auto"/>
    <w:pitch w:val="default"/>
    <w:sig w:usb0="00000003" w:usb1="00000000" w:usb2="00000000" w:usb3="00000000" w:csb0="00000001" w:csb1="00000000"/>
  </w:font>
  <w:font w:name="Rubik-Regular">
    <w:altName w:val="Calibri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Aptos Narrow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17" w:fontKey="{099FAE12-69EF-3640-86DC-5F4A4ECA53D0}"/>
    <w:embedBold r:id="rId18" w:fontKey="{E197B766-B638-B64F-A8E3-33437D2D560C}"/>
  </w:font>
  <w:font w:name="Adobe Garamond Pro">
    <w:altName w:val="Garamond"/>
    <w:panose1 w:val="020B0604020202020204"/>
    <w:charset w:val="00"/>
    <w:family w:val="roman"/>
    <w:notTrueType/>
    <w:pitch w:val="variable"/>
    <w:sig w:usb0="00000007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246423176"/>
      <w:docPartObj>
        <w:docPartGallery w:val="Page Numbers (Bottom of Page)"/>
        <w:docPartUnique/>
      </w:docPartObj>
    </w:sdtPr>
    <w:sdtContent>
      <w:p w14:paraId="205374BB" w14:textId="0E233B59" w:rsidR="00353D36" w:rsidRDefault="00353D36" w:rsidP="00594294">
        <w:pPr>
          <w:pStyle w:val="Foo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465962CD" w14:textId="2890D83A" w:rsidR="007E2C9B" w:rsidRDefault="007E2C9B" w:rsidP="00594294">
    <w:pPr>
      <w:pStyle w:val="Footer"/>
      <w:rPr>
        <w:rStyle w:val="PageNumber"/>
      </w:rPr>
    </w:pPr>
  </w:p>
  <w:p w14:paraId="4DB7C5D0" w14:textId="77777777" w:rsidR="007E2C9B" w:rsidRDefault="007E2C9B" w:rsidP="0059429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color w:val="39735B"/>
      </w:rPr>
      <w:id w:val="-1913765309"/>
      <w:docPartObj>
        <w:docPartGallery w:val="Page Numbers (Bottom of Page)"/>
        <w:docPartUnique/>
      </w:docPartObj>
    </w:sdtPr>
    <w:sdtContent>
      <w:p w14:paraId="4909BBF8" w14:textId="1A346FAE" w:rsidR="00AC6761" w:rsidRPr="00353D36" w:rsidRDefault="00AC6761" w:rsidP="00AC6761">
        <w:pPr>
          <w:pStyle w:val="Footer"/>
          <w:rPr>
            <w:rStyle w:val="PageNumber"/>
            <w:color w:val="39735B"/>
          </w:rPr>
        </w:pPr>
        <w:r>
          <w:rPr>
            <w:noProof/>
          </w:rPr>
          <w:drawing>
            <wp:inline distT="0" distB="0" distL="0" distR="0" wp14:anchorId="4F90D311" wp14:editId="01FE1DA7">
              <wp:extent cx="1212574" cy="297184"/>
              <wp:effectExtent l="0" t="0" r="0" b="0"/>
              <wp:docPr id="1192928843" name="Pictur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92928843" name="Picture 1192928843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405230" cy="34440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rStyle w:val="PageNumber"/>
            <w:color w:val="39735B"/>
          </w:rPr>
          <w:tab/>
        </w:r>
        <w:r>
          <w:rPr>
            <w:rStyle w:val="PageNumber"/>
            <w:color w:val="39735B"/>
          </w:rPr>
          <w:tab/>
        </w:r>
        <w:r w:rsidRPr="00353D36">
          <w:rPr>
            <w:rStyle w:val="PageNumber"/>
            <w:color w:val="39735B"/>
          </w:rPr>
          <w:fldChar w:fldCharType="begin"/>
        </w:r>
        <w:r w:rsidRPr="00353D36">
          <w:rPr>
            <w:rStyle w:val="PageNumber"/>
            <w:color w:val="39735B"/>
          </w:rPr>
          <w:instrText xml:space="preserve"> PAGE </w:instrText>
        </w:r>
        <w:r w:rsidRPr="00353D36">
          <w:rPr>
            <w:rStyle w:val="PageNumber"/>
            <w:color w:val="39735B"/>
          </w:rPr>
          <w:fldChar w:fldCharType="separate"/>
        </w:r>
        <w:r>
          <w:rPr>
            <w:rStyle w:val="PageNumber"/>
            <w:color w:val="39735B"/>
          </w:rPr>
          <w:t>2</w:t>
        </w:r>
        <w:r w:rsidRPr="00353D36">
          <w:rPr>
            <w:rStyle w:val="PageNumber"/>
            <w:color w:val="39735B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578A59" w14:textId="77777777" w:rsidR="007E2C9B" w:rsidRDefault="007E2C9B" w:rsidP="00594294">
    <w:pPr>
      <w:pStyle w:val="Footer"/>
    </w:pPr>
  </w:p>
  <w:p w14:paraId="3CFB8B25" w14:textId="09447B51" w:rsidR="007E2C9B" w:rsidRDefault="007E2C9B" w:rsidP="00AC6761">
    <w:pPr>
      <w:pStyle w:val="Footer"/>
      <w:jc w:val="center"/>
    </w:pPr>
    <w:r>
      <w:rPr>
        <w:noProof/>
      </w:rPr>
      <w:drawing>
        <wp:inline distT="0" distB="0" distL="0" distR="0" wp14:anchorId="26A14DA3" wp14:editId="152C2947">
          <wp:extent cx="1974574" cy="483939"/>
          <wp:effectExtent l="0" t="0" r="0" b="0"/>
          <wp:docPr id="110693580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2928843" name="Picture 11929288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0798" cy="5271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D4756F" w14:textId="77777777" w:rsidR="0076698E" w:rsidRDefault="0076698E" w:rsidP="00594294">
      <w:r>
        <w:separator/>
      </w:r>
    </w:p>
  </w:footnote>
  <w:footnote w:type="continuationSeparator" w:id="0">
    <w:p w14:paraId="3CBBCFF6" w14:textId="77777777" w:rsidR="0076698E" w:rsidRDefault="0076698E" w:rsidP="005942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E7BF2"/>
    <w:multiLevelType w:val="multilevel"/>
    <w:tmpl w:val="62F853C6"/>
    <w:styleLink w:val="CurrentList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BE7256"/>
    <w:multiLevelType w:val="multilevel"/>
    <w:tmpl w:val="E8E89C3A"/>
    <w:lvl w:ilvl="0">
      <w:start w:val="1"/>
      <w:numFmt w:val="lowerLetter"/>
      <w:pStyle w:val="ListLevel12"/>
      <w:lvlText w:val="%1)"/>
      <w:lvlJc w:val="left"/>
      <w:pPr>
        <w:ind w:left="360" w:hanging="360"/>
      </w:pPr>
      <w:rPr>
        <w:rFonts w:hint="default"/>
        <w:color w:val="39735B"/>
      </w:rPr>
    </w:lvl>
    <w:lvl w:ilvl="1">
      <w:start w:val="1"/>
      <w:numFmt w:val="none"/>
      <w:lvlText w:val="»"/>
      <w:lvlJc w:val="left"/>
      <w:pPr>
        <w:ind w:left="567" w:hanging="207"/>
      </w:pPr>
      <w:rPr>
        <w:rFonts w:hint="default"/>
        <w:color w:val="39735B"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15D24637"/>
    <w:multiLevelType w:val="multilevel"/>
    <w:tmpl w:val="FDE26A08"/>
    <w:styleLink w:val="CurrentList5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color w:val="39735B"/>
      </w:rPr>
    </w:lvl>
    <w:lvl w:ilvl="1">
      <w:start w:val="1"/>
      <w:numFmt w:val="none"/>
      <w:lvlText w:val="dd)"/>
      <w:lvlJc w:val="left"/>
      <w:pPr>
        <w:ind w:left="720" w:hanging="360"/>
      </w:pPr>
      <w:rPr>
        <w:rFonts w:hint="default"/>
        <w:color w:val="39735B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207E2D6E"/>
    <w:multiLevelType w:val="hybridMultilevel"/>
    <w:tmpl w:val="9522CD20"/>
    <w:lvl w:ilvl="0" w:tplc="35CC55FA">
      <w:start w:val="1"/>
      <w:numFmt w:val="bullet"/>
      <w:pStyle w:val="ListArrowStyle"/>
      <w:lvlText w:val="»"/>
      <w:lvlJc w:val="left"/>
      <w:pPr>
        <w:ind w:left="567" w:hanging="227"/>
      </w:pPr>
      <w:rPr>
        <w:rFonts w:asciiTheme="minorHAnsi" w:hAnsiTheme="minorHAnsi" w:hint="default"/>
        <w:color w:val="39735B"/>
        <w:sz w:val="2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5F74FC"/>
    <w:multiLevelType w:val="multilevel"/>
    <w:tmpl w:val="D4DCB3F4"/>
    <w:styleLink w:val="CurrentList8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color w:val="39735B"/>
      </w:rPr>
    </w:lvl>
    <w:lvl w:ilvl="1">
      <w:start w:val="1"/>
      <w:numFmt w:val="none"/>
      <w:lvlText w:val="»"/>
      <w:lvlJc w:val="left"/>
      <w:pPr>
        <w:ind w:left="624" w:hanging="264"/>
      </w:pPr>
      <w:rPr>
        <w:rFonts w:hint="default"/>
        <w:color w:val="39735B"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38A95A85"/>
    <w:multiLevelType w:val="hybridMultilevel"/>
    <w:tmpl w:val="C4C673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80069E"/>
    <w:multiLevelType w:val="multilevel"/>
    <w:tmpl w:val="D2DAB344"/>
    <w:styleLink w:val="CurrentList4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3C7D47AD"/>
    <w:multiLevelType w:val="multilevel"/>
    <w:tmpl w:val="6E4237D2"/>
    <w:styleLink w:val="CurrentList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color w:val="39735B"/>
      </w:rPr>
    </w:lvl>
    <w:lvl w:ilvl="1">
      <w:start w:val="1"/>
      <w:numFmt w:val="none"/>
      <w:lvlText w:val="»"/>
      <w:lvlJc w:val="left"/>
      <w:pPr>
        <w:ind w:left="510" w:hanging="150"/>
      </w:pPr>
      <w:rPr>
        <w:rFonts w:hint="default"/>
        <w:color w:val="39735B"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5FF7449A"/>
    <w:multiLevelType w:val="multilevel"/>
    <w:tmpl w:val="2504766C"/>
    <w:styleLink w:val="CurrentList3"/>
    <w:lvl w:ilvl="0">
      <w:start w:val="1"/>
      <w:numFmt w:val="bullet"/>
      <w:lvlText w:val="»"/>
      <w:lvlJc w:val="left"/>
      <w:pPr>
        <w:ind w:left="720" w:hanging="360"/>
      </w:pPr>
      <w:rPr>
        <w:rFonts w:ascii="Aptos (Body)" w:hAnsi="Aptos (Body)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3C7BE4"/>
    <w:multiLevelType w:val="hybridMultilevel"/>
    <w:tmpl w:val="62F85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2C58A4"/>
    <w:multiLevelType w:val="hybridMultilevel"/>
    <w:tmpl w:val="90360C3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E03B06"/>
    <w:multiLevelType w:val="multilevel"/>
    <w:tmpl w:val="0C8829FE"/>
    <w:styleLink w:val="CurrentList6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color w:val="39735B"/>
      </w:rPr>
    </w:lvl>
    <w:lvl w:ilvl="1">
      <w:start w:val="1"/>
      <w:numFmt w:val="none"/>
      <w:lvlText w:val="»"/>
      <w:lvlJc w:val="left"/>
      <w:pPr>
        <w:ind w:left="720" w:hanging="360"/>
      </w:pPr>
      <w:rPr>
        <w:rFonts w:hint="default"/>
        <w:color w:val="39735B"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693610B3"/>
    <w:multiLevelType w:val="multilevel"/>
    <w:tmpl w:val="0409001D"/>
    <w:styleLink w:val="CurrentLi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99785787">
    <w:abstractNumId w:val="1"/>
  </w:num>
  <w:num w:numId="2" w16cid:durableId="1316253385">
    <w:abstractNumId w:val="12"/>
  </w:num>
  <w:num w:numId="3" w16cid:durableId="417291562">
    <w:abstractNumId w:val="9"/>
  </w:num>
  <w:num w:numId="4" w16cid:durableId="1494108129">
    <w:abstractNumId w:val="0"/>
  </w:num>
  <w:num w:numId="5" w16cid:durableId="162093544">
    <w:abstractNumId w:val="3"/>
  </w:num>
  <w:num w:numId="6" w16cid:durableId="55589158">
    <w:abstractNumId w:val="8"/>
  </w:num>
  <w:num w:numId="7" w16cid:durableId="107940322">
    <w:abstractNumId w:val="6"/>
  </w:num>
  <w:num w:numId="8" w16cid:durableId="159470534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07240909">
    <w:abstractNumId w:val="2"/>
  </w:num>
  <w:num w:numId="10" w16cid:durableId="162405376">
    <w:abstractNumId w:val="11"/>
  </w:num>
  <w:num w:numId="11" w16cid:durableId="1892036360">
    <w:abstractNumId w:val="7"/>
  </w:num>
  <w:num w:numId="12" w16cid:durableId="845944943">
    <w:abstractNumId w:val="4"/>
  </w:num>
  <w:num w:numId="13" w16cid:durableId="111772267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4989347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8937776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616882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62464433">
    <w:abstractNumId w:val="10"/>
  </w:num>
  <w:num w:numId="18" w16cid:durableId="16736087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7"/>
  <w:embedTrueTypeFonts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C9B"/>
    <w:rsid w:val="000431D0"/>
    <w:rsid w:val="000C35EF"/>
    <w:rsid w:val="00156CB5"/>
    <w:rsid w:val="001A2299"/>
    <w:rsid w:val="002025E0"/>
    <w:rsid w:val="00262C91"/>
    <w:rsid w:val="00353D36"/>
    <w:rsid w:val="003935BC"/>
    <w:rsid w:val="0043579C"/>
    <w:rsid w:val="004A07A0"/>
    <w:rsid w:val="004B20B6"/>
    <w:rsid w:val="00517391"/>
    <w:rsid w:val="00594294"/>
    <w:rsid w:val="005C0B2C"/>
    <w:rsid w:val="0063536B"/>
    <w:rsid w:val="006B74B9"/>
    <w:rsid w:val="006C1F5E"/>
    <w:rsid w:val="006C774B"/>
    <w:rsid w:val="006D14BF"/>
    <w:rsid w:val="007070A6"/>
    <w:rsid w:val="00732BCB"/>
    <w:rsid w:val="0076698E"/>
    <w:rsid w:val="007B5C2C"/>
    <w:rsid w:val="007C319D"/>
    <w:rsid w:val="007E2C9B"/>
    <w:rsid w:val="008B1ACF"/>
    <w:rsid w:val="009165D9"/>
    <w:rsid w:val="0098242F"/>
    <w:rsid w:val="009B2B85"/>
    <w:rsid w:val="009E5D77"/>
    <w:rsid w:val="00A12951"/>
    <w:rsid w:val="00A7195C"/>
    <w:rsid w:val="00AB062C"/>
    <w:rsid w:val="00AC6761"/>
    <w:rsid w:val="00B516BA"/>
    <w:rsid w:val="00C66752"/>
    <w:rsid w:val="00CC6C79"/>
    <w:rsid w:val="00DE0433"/>
    <w:rsid w:val="00DF4D04"/>
    <w:rsid w:val="00DF506E"/>
    <w:rsid w:val="00E03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0163CF"/>
  <w15:chartTrackingRefBased/>
  <w15:docId w15:val="{52421928-D2B8-664D-9C1E-D82BAC81D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14BF"/>
    <w:pPr>
      <w:autoSpaceDE w:val="0"/>
      <w:autoSpaceDN w:val="0"/>
      <w:adjustRightInd w:val="0"/>
      <w:spacing w:after="120" w:line="240" w:lineRule="atLeast"/>
      <w:textAlignment w:val="center"/>
    </w:pPr>
    <w:rPr>
      <w:rFonts w:ascii="Aptos" w:hAnsi="Aptos" w:cstheme="minorHAnsi"/>
      <w:color w:val="231F20"/>
      <w:kern w:val="0"/>
      <w:sz w:val="21"/>
      <w:szCs w:val="21"/>
      <w:lang w:val="sv-S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D14BF"/>
    <w:pPr>
      <w:keepNext/>
      <w:keepLines/>
      <w:suppressAutoHyphens/>
      <w:spacing w:before="480" w:after="0" w:line="288" w:lineRule="auto"/>
      <w:outlineLvl w:val="0"/>
    </w:pPr>
    <w:rPr>
      <w:rFonts w:asciiTheme="majorHAnsi" w:hAnsiTheme="majorHAnsi" w:cs="Rubik-SemiBold"/>
      <w:b/>
      <w:bCs/>
      <w:caps/>
      <w:color w:val="39735B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94294"/>
    <w:pPr>
      <w:keepNext/>
      <w:keepLines/>
      <w:spacing w:before="240" w:after="0"/>
      <w:outlineLvl w:val="1"/>
    </w:pPr>
    <w:rPr>
      <w:rFonts w:eastAsiaTheme="majorEastAsia" w:cstheme="majorBidi"/>
      <w:color w:val="39735B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B74B9"/>
    <w:pPr>
      <w:suppressAutoHyphens/>
      <w:spacing w:before="113" w:after="113" w:line="288" w:lineRule="auto"/>
      <w:outlineLvl w:val="2"/>
    </w:pPr>
    <w:rPr>
      <w:rFonts w:cs="GillSansStd-Italic"/>
      <w:i/>
      <w:iCs/>
      <w:color w:val="39735B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2C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2C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E2C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2C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2C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2C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14BF"/>
    <w:rPr>
      <w:rFonts w:asciiTheme="majorHAnsi" w:hAnsiTheme="majorHAnsi" w:cs="Rubik-SemiBold"/>
      <w:b/>
      <w:bCs/>
      <w:caps/>
      <w:color w:val="39735B"/>
      <w:kern w:val="0"/>
      <w:sz w:val="28"/>
      <w:szCs w:val="28"/>
      <w:lang w:val="sv-SE"/>
    </w:rPr>
  </w:style>
  <w:style w:type="character" w:customStyle="1" w:styleId="Heading2Char">
    <w:name w:val="Heading 2 Char"/>
    <w:basedOn w:val="DefaultParagraphFont"/>
    <w:link w:val="Heading2"/>
    <w:uiPriority w:val="9"/>
    <w:rsid w:val="00594294"/>
    <w:rPr>
      <w:rFonts w:ascii="Aptos" w:eastAsiaTheme="majorEastAsia" w:hAnsi="Aptos" w:cstheme="majorBidi"/>
      <w:color w:val="39735B"/>
      <w:kern w:val="0"/>
      <w:lang w:val="sv-SE"/>
    </w:rPr>
  </w:style>
  <w:style w:type="character" w:customStyle="1" w:styleId="Heading3Char">
    <w:name w:val="Heading 3 Char"/>
    <w:basedOn w:val="DefaultParagraphFont"/>
    <w:link w:val="Heading3"/>
    <w:uiPriority w:val="9"/>
    <w:rsid w:val="006B74B9"/>
    <w:rPr>
      <w:rFonts w:cs="GillSansStd-Italic"/>
      <w:i/>
      <w:iCs/>
      <w:color w:val="39735B"/>
      <w:kern w:val="0"/>
      <w:lang w:val="sv-S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2C9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E2C9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E2C9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2C9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2C9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E2C9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070A6"/>
    <w:pPr>
      <w:suppressAutoHyphens/>
      <w:spacing w:after="0" w:line="240" w:lineRule="auto"/>
      <w:jc w:val="center"/>
    </w:pPr>
    <w:rPr>
      <w:rFonts w:asciiTheme="majorHAnsi" w:hAnsiTheme="majorHAnsi" w:cs="Rubik-SemiBold"/>
      <w:b/>
      <w:bCs/>
      <w:caps/>
      <w:color w:val="39735B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7070A6"/>
    <w:rPr>
      <w:rFonts w:asciiTheme="majorHAnsi" w:hAnsiTheme="majorHAnsi" w:cs="Rubik-SemiBold"/>
      <w:b/>
      <w:bCs/>
      <w:caps/>
      <w:color w:val="39735B"/>
      <w:spacing w:val="-2"/>
      <w:kern w:val="0"/>
      <w:sz w:val="60"/>
      <w:szCs w:val="60"/>
      <w:lang w:val="sv-SE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2C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E2C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E2C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E2C9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156CB5"/>
    <w:pPr>
      <w:ind w:left="720"/>
    </w:pPr>
  </w:style>
  <w:style w:type="character" w:styleId="IntenseEmphasis">
    <w:name w:val="Intense Emphasis"/>
    <w:basedOn w:val="DefaultParagraphFont"/>
    <w:uiPriority w:val="21"/>
    <w:qFormat/>
    <w:rsid w:val="007E2C9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E2C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E2C9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E2C9B"/>
    <w:rPr>
      <w:b/>
      <w:bCs/>
      <w:smallCaps/>
      <w:color w:val="0F4761" w:themeColor="accent1" w:themeShade="BF"/>
      <w:spacing w:val="5"/>
    </w:rPr>
  </w:style>
  <w:style w:type="paragraph" w:customStyle="1" w:styleId="RubrikRubriker">
    <w:name w:val="Rubrik (Rubriker)"/>
    <w:basedOn w:val="Normal"/>
    <w:next w:val="UnderrubrikRubriker"/>
    <w:uiPriority w:val="99"/>
    <w:rsid w:val="007E2C9B"/>
    <w:pPr>
      <w:suppressAutoHyphens/>
      <w:spacing w:after="113" w:line="288" w:lineRule="auto"/>
      <w:jc w:val="center"/>
    </w:pPr>
    <w:rPr>
      <w:rFonts w:ascii="Rubik-SemiBold" w:hAnsi="Rubik-SemiBold" w:cs="Rubik-SemiBold"/>
      <w:b/>
      <w:bCs/>
      <w:caps/>
      <w:color w:val="39735B"/>
      <w:sz w:val="60"/>
      <w:szCs w:val="60"/>
    </w:rPr>
  </w:style>
  <w:style w:type="paragraph" w:customStyle="1" w:styleId="RubrikkomplementRubriker">
    <w:name w:val="Rubrik komplement (Rubriker)"/>
    <w:basedOn w:val="RubrikRubriker"/>
    <w:uiPriority w:val="99"/>
    <w:rsid w:val="007E2C9B"/>
    <w:rPr>
      <w:rFonts w:ascii="Rubik-Regular" w:hAnsi="Rubik-Regular" w:cs="Rubik-Regular"/>
      <w:caps w:val="0"/>
      <w:sz w:val="48"/>
      <w:szCs w:val="48"/>
    </w:rPr>
  </w:style>
  <w:style w:type="paragraph" w:customStyle="1" w:styleId="UnderrubrikRubriker">
    <w:name w:val="Underrubrik (Rubriker)"/>
    <w:basedOn w:val="Normal"/>
    <w:uiPriority w:val="99"/>
    <w:rsid w:val="007E2C9B"/>
    <w:pPr>
      <w:suppressAutoHyphens/>
      <w:spacing w:after="113" w:line="288" w:lineRule="auto"/>
    </w:pPr>
    <w:rPr>
      <w:rFonts w:ascii="Rubik-Regular" w:hAnsi="Rubik-Regular"/>
      <w:caps/>
      <w:color w:val="39735B"/>
      <w:sz w:val="36"/>
      <w:szCs w:val="36"/>
    </w:rPr>
  </w:style>
  <w:style w:type="paragraph" w:customStyle="1" w:styleId="Brdtext">
    <w:name w:val="Brödtext"/>
    <w:basedOn w:val="Normal"/>
    <w:uiPriority w:val="99"/>
    <w:rsid w:val="007E2C9B"/>
    <w:rPr>
      <w:rFonts w:ascii="Rubik-Regular" w:hAnsi="Rubik-Regular"/>
    </w:rPr>
  </w:style>
  <w:style w:type="paragraph" w:customStyle="1" w:styleId="Underrubrik2Rubriker">
    <w:name w:val="Underrubrik 2 (Rubriker)"/>
    <w:basedOn w:val="Normal"/>
    <w:next w:val="Brdtext"/>
    <w:uiPriority w:val="99"/>
    <w:rsid w:val="007E2C9B"/>
    <w:pPr>
      <w:suppressAutoHyphens/>
      <w:spacing w:before="113" w:after="113" w:line="288" w:lineRule="auto"/>
    </w:pPr>
    <w:rPr>
      <w:rFonts w:ascii="Rubik-SemiBold" w:hAnsi="Rubik-SemiBold" w:cs="Rubik-SemiBold"/>
      <w:b/>
      <w:bCs/>
      <w:color w:val="39735B"/>
      <w:sz w:val="28"/>
      <w:szCs w:val="28"/>
    </w:rPr>
  </w:style>
  <w:style w:type="paragraph" w:customStyle="1" w:styleId="Punkter">
    <w:name w:val="Punkter"/>
    <w:basedOn w:val="Brdtext"/>
    <w:uiPriority w:val="99"/>
    <w:rsid w:val="007E2C9B"/>
    <w:pPr>
      <w:tabs>
        <w:tab w:val="left" w:pos="510"/>
      </w:tabs>
      <w:ind w:left="510" w:hanging="283"/>
    </w:pPr>
  </w:style>
  <w:style w:type="character" w:customStyle="1" w:styleId="Italic">
    <w:name w:val="Italic"/>
    <w:uiPriority w:val="99"/>
    <w:rsid w:val="007E2C9B"/>
    <w:rPr>
      <w:i/>
      <w:iCs/>
    </w:rPr>
  </w:style>
  <w:style w:type="character" w:customStyle="1" w:styleId="Semibold">
    <w:name w:val="Semibold"/>
    <w:uiPriority w:val="99"/>
    <w:rsid w:val="007E2C9B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7E2C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2C9B"/>
  </w:style>
  <w:style w:type="paragraph" w:styleId="Footer">
    <w:name w:val="footer"/>
    <w:basedOn w:val="Normal"/>
    <w:link w:val="FooterChar"/>
    <w:uiPriority w:val="99"/>
    <w:unhideWhenUsed/>
    <w:rsid w:val="007E2C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2C9B"/>
  </w:style>
  <w:style w:type="character" w:styleId="PageNumber">
    <w:name w:val="page number"/>
    <w:basedOn w:val="DefaultParagraphFont"/>
    <w:uiPriority w:val="99"/>
    <w:semiHidden/>
    <w:unhideWhenUsed/>
    <w:rsid w:val="007E2C9B"/>
  </w:style>
  <w:style w:type="paragraph" w:customStyle="1" w:styleId="Alfa-lista">
    <w:name w:val="Alfa-lista"/>
    <w:basedOn w:val="Punkter"/>
    <w:uiPriority w:val="99"/>
    <w:rsid w:val="00B516BA"/>
  </w:style>
  <w:style w:type="paragraph" w:customStyle="1" w:styleId="PunkterExtraIndrag">
    <w:name w:val="Punkter.ExtraIndrag"/>
    <w:basedOn w:val="Punkter"/>
    <w:uiPriority w:val="99"/>
    <w:rsid w:val="00B516BA"/>
    <w:pPr>
      <w:ind w:left="794"/>
    </w:pPr>
  </w:style>
  <w:style w:type="paragraph" w:customStyle="1" w:styleId="TitleKomplement">
    <w:name w:val="Title.Komplement"/>
    <w:basedOn w:val="Normal"/>
    <w:qFormat/>
    <w:rsid w:val="007070A6"/>
    <w:pPr>
      <w:suppressAutoHyphens/>
      <w:spacing w:after="0" w:line="288" w:lineRule="auto"/>
      <w:jc w:val="center"/>
    </w:pPr>
    <w:rPr>
      <w:rFonts w:asciiTheme="majorHAnsi" w:hAnsiTheme="majorHAnsi"/>
      <w:color w:val="39735B"/>
      <w:sz w:val="36"/>
      <w:szCs w:val="48"/>
    </w:rPr>
  </w:style>
  <w:style w:type="paragraph" w:customStyle="1" w:styleId="Frklarandeinstruktioner">
    <w:name w:val="Förklarande instruktioner"/>
    <w:basedOn w:val="Normal"/>
    <w:qFormat/>
    <w:rsid w:val="00B516BA"/>
    <w:pPr>
      <w:pBdr>
        <w:top w:val="single" w:sz="48" w:space="1" w:color="DBE4DE"/>
        <w:left w:val="single" w:sz="48" w:space="4" w:color="DBE4DE"/>
        <w:bottom w:val="single" w:sz="48" w:space="1" w:color="DBE4DE"/>
        <w:right w:val="single" w:sz="48" w:space="4" w:color="DBE4DE"/>
      </w:pBdr>
      <w:shd w:val="clear" w:color="auto" w:fill="DBE4DE"/>
    </w:pPr>
  </w:style>
  <w:style w:type="numbering" w:customStyle="1" w:styleId="CurrentList1">
    <w:name w:val="Current List1"/>
    <w:uiPriority w:val="99"/>
    <w:rsid w:val="00156CB5"/>
    <w:pPr>
      <w:numPr>
        <w:numId w:val="2"/>
      </w:numPr>
    </w:pPr>
  </w:style>
  <w:style w:type="numbering" w:customStyle="1" w:styleId="CurrentList2">
    <w:name w:val="Current List2"/>
    <w:uiPriority w:val="99"/>
    <w:rsid w:val="00156CB5"/>
    <w:pPr>
      <w:numPr>
        <w:numId w:val="4"/>
      </w:numPr>
    </w:pPr>
  </w:style>
  <w:style w:type="paragraph" w:customStyle="1" w:styleId="ListArrowStyle">
    <w:name w:val="List.ArrowStyle"/>
    <w:basedOn w:val="ListParagraph"/>
    <w:qFormat/>
    <w:rsid w:val="00156CB5"/>
    <w:pPr>
      <w:numPr>
        <w:numId w:val="5"/>
      </w:numPr>
    </w:pPr>
  </w:style>
  <w:style w:type="numbering" w:customStyle="1" w:styleId="CurrentList3">
    <w:name w:val="Current List3"/>
    <w:uiPriority w:val="99"/>
    <w:rsid w:val="00156CB5"/>
    <w:pPr>
      <w:numPr>
        <w:numId w:val="6"/>
      </w:numPr>
    </w:pPr>
  </w:style>
  <w:style w:type="paragraph" w:customStyle="1" w:styleId="ListLevel12">
    <w:name w:val="List.Level1+2"/>
    <w:basedOn w:val="ListParagraph"/>
    <w:qFormat/>
    <w:rsid w:val="007070A6"/>
    <w:pPr>
      <w:numPr>
        <w:numId w:val="1"/>
      </w:numPr>
    </w:pPr>
  </w:style>
  <w:style w:type="numbering" w:customStyle="1" w:styleId="CurrentList4">
    <w:name w:val="Current List4"/>
    <w:uiPriority w:val="99"/>
    <w:rsid w:val="00156CB5"/>
    <w:pPr>
      <w:numPr>
        <w:numId w:val="7"/>
      </w:numPr>
    </w:pPr>
  </w:style>
  <w:style w:type="numbering" w:customStyle="1" w:styleId="CurrentList5">
    <w:name w:val="Current List5"/>
    <w:uiPriority w:val="99"/>
    <w:rsid w:val="007070A6"/>
    <w:pPr>
      <w:numPr>
        <w:numId w:val="9"/>
      </w:numPr>
    </w:pPr>
  </w:style>
  <w:style w:type="numbering" w:customStyle="1" w:styleId="CurrentList6">
    <w:name w:val="Current List6"/>
    <w:uiPriority w:val="99"/>
    <w:rsid w:val="007070A6"/>
    <w:pPr>
      <w:numPr>
        <w:numId w:val="10"/>
      </w:numPr>
    </w:pPr>
  </w:style>
  <w:style w:type="numbering" w:customStyle="1" w:styleId="CurrentList7">
    <w:name w:val="Current List7"/>
    <w:uiPriority w:val="99"/>
    <w:rsid w:val="007070A6"/>
    <w:pPr>
      <w:numPr>
        <w:numId w:val="11"/>
      </w:numPr>
    </w:pPr>
  </w:style>
  <w:style w:type="numbering" w:customStyle="1" w:styleId="CurrentList8">
    <w:name w:val="Current List8"/>
    <w:uiPriority w:val="99"/>
    <w:rsid w:val="007070A6"/>
    <w:pPr>
      <w:numPr>
        <w:numId w:val="12"/>
      </w:numPr>
    </w:pPr>
  </w:style>
  <w:style w:type="paragraph" w:customStyle="1" w:styleId="Underrubrik3Rubriker">
    <w:name w:val="Underrubrik 3 (Rubriker)"/>
    <w:basedOn w:val="Underrubrik2Rubriker"/>
    <w:uiPriority w:val="99"/>
    <w:rsid w:val="0043579C"/>
    <w:rPr>
      <w:rFonts w:ascii="GillSansStd-Italic" w:hAnsi="GillSansStd-Italic" w:cs="GillSansStd-Italic"/>
      <w:b w:val="0"/>
      <w:bCs w:val="0"/>
      <w:i/>
      <w:iCs/>
      <w:color w:val="26267E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AC6761"/>
    <w:rPr>
      <w:color w:val="666666"/>
    </w:rPr>
  </w:style>
  <w:style w:type="table" w:styleId="TableGrid">
    <w:name w:val="Table Grid"/>
    <w:basedOn w:val="TableNormal"/>
    <w:uiPriority w:val="39"/>
    <w:rsid w:val="000C35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7B5C2C"/>
    <w:pPr>
      <w:widowControl w:val="0"/>
      <w:adjustRightInd/>
      <w:spacing w:after="0" w:line="240" w:lineRule="auto"/>
      <w:ind w:left="51"/>
      <w:textAlignment w:val="auto"/>
    </w:pPr>
    <w:rPr>
      <w:rFonts w:ascii="Aptos Narrow" w:eastAsia="Adobe Garamond Pro" w:hAnsi="Aptos Narrow" w:cs="Adobe Garamond Pro"/>
      <w:color w:val="auto"/>
      <w:sz w:val="18"/>
      <w:lang w:eastAsia="sv-SE" w:bidi="sv-SE"/>
      <w14:ligatures w14:val="none"/>
    </w:rPr>
  </w:style>
  <w:style w:type="character" w:styleId="Hyperlink">
    <w:name w:val="Hyperlink"/>
    <w:basedOn w:val="DefaultParagraphFont"/>
    <w:uiPriority w:val="99"/>
    <w:unhideWhenUsed/>
    <w:rsid w:val="00732BCB"/>
    <w:rPr>
      <w:color w:val="467886" w:themeColor="hyperlink"/>
      <w:u w:val="single"/>
    </w:rPr>
  </w:style>
  <w:style w:type="table" w:customStyle="1" w:styleId="TableNormal1">
    <w:name w:val="Table Normal1"/>
    <w:uiPriority w:val="2"/>
    <w:semiHidden/>
    <w:unhideWhenUsed/>
    <w:qFormat/>
    <w:rsid w:val="00732BCB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OCHeading">
    <w:name w:val="TOC Heading"/>
    <w:basedOn w:val="Heading1"/>
    <w:next w:val="Normal"/>
    <w:uiPriority w:val="39"/>
    <w:unhideWhenUsed/>
    <w:qFormat/>
    <w:rsid w:val="00732BCB"/>
    <w:pPr>
      <w:suppressAutoHyphens w:val="0"/>
      <w:autoSpaceDE/>
      <w:autoSpaceDN/>
      <w:adjustRightInd/>
      <w:spacing w:line="259" w:lineRule="auto"/>
      <w:textAlignment w:val="auto"/>
      <w:outlineLvl w:val="9"/>
    </w:pPr>
    <w:rPr>
      <w:rFonts w:eastAsiaTheme="majorEastAsia" w:cstheme="majorBidi"/>
      <w:b w:val="0"/>
      <w:bCs w:val="0"/>
      <w:color w:val="0F4761" w:themeColor="accent1" w:themeShade="BF"/>
      <w:sz w:val="32"/>
      <w:szCs w:val="32"/>
      <w:lang w:eastAsia="sv-SE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594294"/>
    <w:pPr>
      <w:widowControl w:val="0"/>
      <w:tabs>
        <w:tab w:val="right" w:leader="dot" w:pos="9880"/>
      </w:tabs>
      <w:adjustRightInd/>
      <w:spacing w:before="120" w:after="0" w:line="240" w:lineRule="auto"/>
      <w:ind w:right="102"/>
      <w:textAlignment w:val="auto"/>
    </w:pPr>
    <w:rPr>
      <w:rFonts w:eastAsia="Adobe Garamond Pro" w:cs="Adobe Garamond Pro"/>
      <w:b/>
      <w:bCs/>
      <w:color w:val="auto"/>
      <w:sz w:val="20"/>
      <w:szCs w:val="20"/>
      <w:lang w:eastAsia="sv-SE" w:bidi="sv-SE"/>
      <w14:ligatures w14:val="none"/>
    </w:rPr>
  </w:style>
  <w:style w:type="paragraph" w:styleId="TOC2">
    <w:name w:val="toc 2"/>
    <w:basedOn w:val="Normal"/>
    <w:next w:val="Normal"/>
    <w:autoRedefine/>
    <w:uiPriority w:val="39"/>
    <w:unhideWhenUsed/>
    <w:rsid w:val="00594294"/>
    <w:pPr>
      <w:widowControl w:val="0"/>
      <w:tabs>
        <w:tab w:val="right" w:leader="dot" w:pos="9880"/>
      </w:tabs>
      <w:adjustRightInd/>
      <w:spacing w:after="0" w:line="240" w:lineRule="auto"/>
      <w:ind w:left="221" w:right="102"/>
      <w:textAlignment w:val="auto"/>
    </w:pPr>
    <w:rPr>
      <w:rFonts w:eastAsia="Adobe Garamond Pro" w:cs="Adobe Garamond Pro"/>
      <w:color w:val="auto"/>
      <w:sz w:val="18"/>
      <w:szCs w:val="18"/>
      <w:lang w:eastAsia="sv-SE" w:bidi="sv-SE"/>
      <w14:ligatures w14:val="none"/>
    </w:rPr>
  </w:style>
  <w:style w:type="paragraph" w:customStyle="1" w:styleId="Checklista">
    <w:name w:val="Checklista"/>
    <w:basedOn w:val="Punkter"/>
    <w:uiPriority w:val="99"/>
    <w:rsid w:val="0063536B"/>
    <w:pPr>
      <w:suppressAutoHyphens/>
      <w:spacing w:after="227" w:line="280" w:lineRule="atLeast"/>
    </w:pPr>
    <w:rPr>
      <w:rFonts w:cs="Rubik-Regular"/>
      <w:color w:val="000000"/>
      <w:sz w:val="22"/>
      <w:szCs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63536B"/>
    <w:rPr>
      <w:color w:val="96607D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036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lliansmissionen.se/dokumentbanken" TargetMode="External"/><Relationship Id="rId13" Type="http://schemas.openxmlformats.org/officeDocument/2006/relationships/hyperlink" Target="http://www.collectum.se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arbetsgivaralliansen.se/" TargetMode="External"/><Relationship Id="rId12" Type="http://schemas.openxmlformats.org/officeDocument/2006/relationships/hyperlink" Target="http://www.forsakringskassan.se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skatteverket.se/friskvard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alliansmissionen.se/dokumentbanke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katteverket.se/" TargetMode="External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9</Pages>
  <Words>2734</Words>
  <Characters>17694</Characters>
  <Application>Microsoft Office Word</Application>
  <DocSecurity>0</DocSecurity>
  <Lines>376</Lines>
  <Paragraphs>265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 Carlén (INT)</dc:creator>
  <cp:keywords/>
  <dc:description/>
  <cp:lastModifiedBy>Anders Carlén (INT)</cp:lastModifiedBy>
  <cp:revision>11</cp:revision>
  <dcterms:created xsi:type="dcterms:W3CDTF">2026-04-09T11:43:00Z</dcterms:created>
  <dcterms:modified xsi:type="dcterms:W3CDTF">2026-04-17T10:27:00Z</dcterms:modified>
</cp:coreProperties>
</file>